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814E1" w14:textId="77777777" w:rsidR="00541F96" w:rsidRPr="00541F96" w:rsidRDefault="00541F96" w:rsidP="00541F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1F96">
        <w:rPr>
          <w:rFonts w:ascii="Times New Roman" w:hAnsi="Times New Roman" w:cs="Times New Roman"/>
          <w:b/>
          <w:sz w:val="28"/>
          <w:szCs w:val="28"/>
        </w:rPr>
        <w:t>Предоставление льготных займов субъектам малого и среднего предпринимательства Краснодарского края</w:t>
      </w:r>
      <w:r w:rsidR="00B467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40A9ED" w14:textId="249FD1CD" w:rsidR="004C238B" w:rsidRDefault="004C238B" w:rsidP="00541F96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1312DF">
        <w:rPr>
          <w:b/>
          <w:bCs/>
          <w:sz w:val="28"/>
          <w:szCs w:val="28"/>
        </w:rPr>
        <w:t>«</w:t>
      </w:r>
      <w:hyperlink r:id="rId5" w:history="1">
        <w:r w:rsidRPr="001312DF">
          <w:rPr>
            <w:rStyle w:val="a5"/>
            <w:b/>
            <w:bCs/>
            <w:color w:val="auto"/>
            <w:sz w:val="28"/>
            <w:szCs w:val="28"/>
            <w:u w:val="none"/>
          </w:rPr>
          <w:t>Антикризисный</w:t>
        </w:r>
      </w:hyperlink>
      <w:r>
        <w:rPr>
          <w:b/>
          <w:bCs/>
          <w:sz w:val="28"/>
          <w:szCs w:val="28"/>
        </w:rPr>
        <w:t>»</w:t>
      </w:r>
    </w:p>
    <w:p w14:paraId="05562BB9" w14:textId="77777777" w:rsidR="004C238B" w:rsidRPr="00B2403B" w:rsidRDefault="004C238B" w:rsidP="004C238B">
      <w:pPr>
        <w:pStyle w:val="a3"/>
        <w:spacing w:before="0" w:beforeAutospacing="0" w:after="0" w:afterAutospacing="0"/>
        <w:rPr>
          <w:sz w:val="28"/>
          <w:szCs w:val="28"/>
        </w:rPr>
      </w:pPr>
      <w:r w:rsidRPr="00B2403B">
        <w:rPr>
          <w:sz w:val="28"/>
          <w:szCs w:val="28"/>
        </w:rPr>
        <w:t xml:space="preserve">Сумма от 100 до 5 млн. руб. </w:t>
      </w:r>
    </w:p>
    <w:p w14:paraId="617D6D52" w14:textId="1956C131" w:rsidR="004C238B" w:rsidRPr="00B2403B" w:rsidRDefault="004C238B" w:rsidP="004C238B">
      <w:pPr>
        <w:pStyle w:val="a3"/>
        <w:spacing w:before="0" w:beforeAutospacing="0" w:after="0" w:afterAutospacing="0"/>
        <w:rPr>
          <w:sz w:val="28"/>
          <w:szCs w:val="28"/>
        </w:rPr>
      </w:pPr>
      <w:r w:rsidRPr="00B2403B">
        <w:rPr>
          <w:sz w:val="28"/>
          <w:szCs w:val="28"/>
        </w:rPr>
        <w:t xml:space="preserve">Срок от 3 мес. до 24 мес. </w:t>
      </w:r>
    </w:p>
    <w:p w14:paraId="224070C7" w14:textId="176A7BF4" w:rsidR="004C238B" w:rsidRPr="00B2403B" w:rsidRDefault="004C238B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B2403B">
        <w:rPr>
          <w:sz w:val="28"/>
          <w:szCs w:val="28"/>
        </w:rPr>
        <w:t xml:space="preserve">Процентная ставка - </w:t>
      </w:r>
      <w:r w:rsidR="001312DF" w:rsidRPr="00B2403B">
        <w:rPr>
          <w:sz w:val="28"/>
          <w:szCs w:val="28"/>
        </w:rPr>
        <w:t>3% годовых</w:t>
      </w:r>
    </w:p>
    <w:p w14:paraId="6B2202B3" w14:textId="381C7312" w:rsidR="001312DF" w:rsidRPr="00B2403B" w:rsidRDefault="001312DF" w:rsidP="006C5800">
      <w:pPr>
        <w:pStyle w:val="a3"/>
        <w:spacing w:before="0" w:beforeAutospacing="0" w:after="0" w:afterAutospacing="0"/>
        <w:rPr>
          <w:sz w:val="28"/>
          <w:szCs w:val="28"/>
        </w:rPr>
      </w:pPr>
      <w:r w:rsidRPr="001312DF">
        <w:rPr>
          <w:sz w:val="28"/>
          <w:szCs w:val="28"/>
        </w:rPr>
        <w:t xml:space="preserve">Возможно установление льготного периода погашения основного долга до 12 месяцев </w:t>
      </w:r>
    </w:p>
    <w:p w14:paraId="367738A1" w14:textId="241262F7" w:rsidR="001312DF" w:rsidRDefault="001312DF" w:rsidP="001312DF">
      <w:pPr>
        <w:pStyle w:val="a3"/>
        <w:spacing w:before="0" w:beforeAutospacing="0" w:after="0" w:afterAutospacing="0"/>
        <w:rPr>
          <w:b/>
          <w:bCs/>
          <w:sz w:val="28"/>
          <w:szCs w:val="28"/>
        </w:rPr>
      </w:pPr>
      <w:r w:rsidRPr="001312DF">
        <w:rPr>
          <w:b/>
          <w:bCs/>
          <w:sz w:val="28"/>
          <w:szCs w:val="28"/>
        </w:rPr>
        <w:t>«</w:t>
      </w:r>
      <w:hyperlink r:id="rId6" w:history="1">
        <w:r w:rsidRPr="001312DF">
          <w:rPr>
            <w:rStyle w:val="a5"/>
            <w:b/>
            <w:bCs/>
            <w:color w:val="auto"/>
            <w:sz w:val="28"/>
            <w:szCs w:val="28"/>
            <w:u w:val="none"/>
          </w:rPr>
          <w:t>Антикризисный, подакцизный</w:t>
        </w:r>
      </w:hyperlink>
      <w:r>
        <w:rPr>
          <w:b/>
          <w:bCs/>
          <w:sz w:val="28"/>
          <w:szCs w:val="28"/>
        </w:rPr>
        <w:t>»</w:t>
      </w:r>
    </w:p>
    <w:p w14:paraId="6ED0D3A1" w14:textId="13AF48EE" w:rsidR="001312DF" w:rsidRPr="00B2403B" w:rsidRDefault="001312DF" w:rsidP="001312DF">
      <w:pPr>
        <w:pStyle w:val="a3"/>
        <w:spacing w:before="0" w:beforeAutospacing="0" w:after="0" w:afterAutospacing="0"/>
        <w:rPr>
          <w:sz w:val="28"/>
          <w:szCs w:val="28"/>
        </w:rPr>
      </w:pPr>
      <w:r w:rsidRPr="00B2403B">
        <w:rPr>
          <w:sz w:val="28"/>
          <w:szCs w:val="28"/>
        </w:rPr>
        <w:t xml:space="preserve">Сумма от 100 до 5 млн. руб. </w:t>
      </w:r>
    </w:p>
    <w:p w14:paraId="4F00D645" w14:textId="77777777" w:rsidR="001312DF" w:rsidRPr="00B2403B" w:rsidRDefault="001312DF" w:rsidP="001312DF">
      <w:pPr>
        <w:pStyle w:val="a3"/>
        <w:spacing w:before="0" w:beforeAutospacing="0" w:after="0" w:afterAutospacing="0"/>
        <w:rPr>
          <w:sz w:val="28"/>
          <w:szCs w:val="28"/>
        </w:rPr>
      </w:pPr>
      <w:r w:rsidRPr="00B2403B">
        <w:rPr>
          <w:sz w:val="28"/>
          <w:szCs w:val="28"/>
        </w:rPr>
        <w:t xml:space="preserve">Срок от 3 мес. до 24 мес. </w:t>
      </w:r>
    </w:p>
    <w:p w14:paraId="468D82B8" w14:textId="087C4FFF" w:rsidR="001312DF" w:rsidRPr="00B2403B" w:rsidRDefault="001312DF" w:rsidP="001312DF">
      <w:pPr>
        <w:pStyle w:val="a3"/>
        <w:spacing w:before="0" w:beforeAutospacing="0" w:after="0" w:afterAutospacing="0"/>
        <w:rPr>
          <w:sz w:val="28"/>
          <w:szCs w:val="28"/>
        </w:rPr>
      </w:pPr>
      <w:r w:rsidRPr="00B2403B">
        <w:rPr>
          <w:sz w:val="28"/>
          <w:szCs w:val="28"/>
        </w:rPr>
        <w:t>Процентная ставка - 3% годовых</w:t>
      </w:r>
    </w:p>
    <w:p w14:paraId="7AD5BD9B" w14:textId="235E3A8F" w:rsidR="004C238B" w:rsidRPr="00AF42CE" w:rsidRDefault="001312DF" w:rsidP="006C5800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</w:rPr>
      </w:pPr>
      <w:r w:rsidRPr="001312DF">
        <w:rPr>
          <w:sz w:val="28"/>
          <w:szCs w:val="28"/>
        </w:rPr>
        <w:t xml:space="preserve">Возможно установление льготного периода погашения основного долга до 12 месяцев </w:t>
      </w:r>
    </w:p>
    <w:p w14:paraId="04C27589" w14:textId="136C4FDE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«Восстановление МСП»:</w:t>
      </w:r>
      <w:r w:rsidRPr="00541F96">
        <w:rPr>
          <w:sz w:val="28"/>
          <w:szCs w:val="28"/>
        </w:rPr>
        <w:t xml:space="preserve"> </w:t>
      </w:r>
    </w:p>
    <w:p w14:paraId="3323C96F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14:paraId="7EF377CB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14:paraId="5D47AA18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–3% годовых </w:t>
      </w:r>
    </w:p>
    <w:p w14:paraId="4CC8CEC0" w14:textId="0C7BDD75" w:rsidR="00B75097" w:rsidRPr="006C5800" w:rsidRDefault="00541F96" w:rsidP="00541F96">
      <w:pPr>
        <w:pStyle w:val="a3"/>
        <w:spacing w:before="0" w:beforeAutospacing="0" w:after="0" w:afterAutospacing="0"/>
        <w:rPr>
          <w:rStyle w:val="a4"/>
          <w:b w:val="0"/>
          <w:bCs w:val="0"/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12 месяцев </w:t>
      </w:r>
    </w:p>
    <w:p w14:paraId="5F3547F2" w14:textId="606639EB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«Самозанятый»: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самозанятых граждан, применяющих специальный налоговый режим «Налог на профессиональный доход», «Самозанятый» </w:t>
      </w:r>
    </w:p>
    <w:p w14:paraId="1A15E8C1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500 тыс. руб. </w:t>
      </w:r>
    </w:p>
    <w:p w14:paraId="558F05C9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</w:t>
      </w:r>
      <w:r w:rsidR="006B6F83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14:paraId="6ADDC968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–1-3% годовых </w:t>
      </w:r>
    </w:p>
    <w:p w14:paraId="59848F5E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6 месяцев </w:t>
      </w:r>
    </w:p>
    <w:p w14:paraId="4D7CFB44" w14:textId="4EB0888C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«Старт»: </w:t>
      </w:r>
    </w:p>
    <w:p w14:paraId="4EC02BAE" w14:textId="77777777" w:rsidR="00541F96" w:rsidRPr="00541F96" w:rsidRDefault="00541F96" w:rsidP="0028098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</w:t>
      </w:r>
      <w:r w:rsidR="00280986">
        <w:rPr>
          <w:sz w:val="28"/>
          <w:szCs w:val="28"/>
        </w:rPr>
        <w:t>тыс. до</w:t>
      </w:r>
      <w:r w:rsidRPr="00541F96">
        <w:rPr>
          <w:sz w:val="28"/>
          <w:szCs w:val="28"/>
        </w:rPr>
        <w:t xml:space="preserve"> </w:t>
      </w:r>
      <w:r w:rsidR="00280986">
        <w:rPr>
          <w:sz w:val="28"/>
          <w:szCs w:val="28"/>
        </w:rPr>
        <w:t>3 млн.</w:t>
      </w:r>
      <w:r w:rsidRPr="00541F96">
        <w:rPr>
          <w:sz w:val="28"/>
          <w:szCs w:val="28"/>
        </w:rPr>
        <w:t xml:space="preserve"> рублей </w:t>
      </w:r>
    </w:p>
    <w:p w14:paraId="3D589318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</w:t>
      </w:r>
      <w:r w:rsidR="00D44BCC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14:paraId="0A0FD43E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Процентная ставка</w:t>
      </w:r>
      <w:r w:rsidR="00D44BCC">
        <w:rPr>
          <w:sz w:val="28"/>
          <w:szCs w:val="28"/>
        </w:rPr>
        <w:t xml:space="preserve"> </w:t>
      </w:r>
      <w:r w:rsidRPr="00541F96">
        <w:rPr>
          <w:sz w:val="28"/>
          <w:szCs w:val="28"/>
        </w:rPr>
        <w:t xml:space="preserve"> </w:t>
      </w:r>
      <w:r w:rsidR="00D44BCC">
        <w:rPr>
          <w:sz w:val="28"/>
          <w:szCs w:val="28"/>
        </w:rPr>
        <w:t>2-</w:t>
      </w:r>
      <w:r w:rsidRPr="00541F96">
        <w:rPr>
          <w:sz w:val="28"/>
          <w:szCs w:val="28"/>
        </w:rPr>
        <w:t xml:space="preserve"> 4 % </w:t>
      </w:r>
    </w:p>
    <w:p w14:paraId="1C4DFDCE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12 месяцев </w:t>
      </w:r>
    </w:p>
    <w:p w14:paraId="71D381DF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«Бизнес молодых»: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 </w:t>
      </w:r>
    </w:p>
    <w:p w14:paraId="5A2A3AF3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3 млн. руб. </w:t>
      </w:r>
    </w:p>
    <w:p w14:paraId="21246EB2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</w:t>
      </w:r>
      <w:r w:rsidR="00780D3F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14:paraId="0DB76428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–0,1% годовых </w:t>
      </w:r>
    </w:p>
    <w:p w14:paraId="4F89FC91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12 месяцев. </w:t>
      </w:r>
    </w:p>
    <w:p w14:paraId="7D5DC2D9" w14:textId="77777777" w:rsidR="00B75097" w:rsidRDefault="00B75097" w:rsidP="00541F96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14:paraId="6E78A038" w14:textId="0F7101C6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lastRenderedPageBreak/>
        <w:t xml:space="preserve">«IT технологии» </w:t>
      </w:r>
      <w:r w:rsidRPr="00541F96">
        <w:rPr>
          <w:sz w:val="28"/>
          <w:szCs w:val="28"/>
        </w:rPr>
        <w:t xml:space="preserve">осуществлять фактическую деятельность в сфере информационных технологий </w:t>
      </w:r>
    </w:p>
    <w:p w14:paraId="24A7702B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14:paraId="4686E3C8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14:paraId="3FDD5868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2-4,25 % годовых </w:t>
      </w:r>
    </w:p>
    <w:p w14:paraId="29956513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6 месяцев </w:t>
      </w:r>
    </w:p>
    <w:p w14:paraId="635354D4" w14:textId="1108E856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«Фермер»:</w:t>
      </w:r>
      <w:r w:rsidRPr="00541F96">
        <w:rPr>
          <w:sz w:val="28"/>
          <w:szCs w:val="28"/>
        </w:rPr>
        <w:t xml:space="preserve"> </w:t>
      </w:r>
    </w:p>
    <w:p w14:paraId="0EEA3B6F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14:paraId="4AF6D2D0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14:paraId="7A0245F5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от 4,25 % годовых </w:t>
      </w:r>
    </w:p>
    <w:p w14:paraId="4442C463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9 месяцев </w:t>
      </w:r>
    </w:p>
    <w:p w14:paraId="5074D185" w14:textId="498E1B12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«Бизнес оборот»:</w:t>
      </w:r>
      <w:r w:rsidRPr="00541F96">
        <w:rPr>
          <w:sz w:val="28"/>
          <w:szCs w:val="28"/>
        </w:rPr>
        <w:t xml:space="preserve"> </w:t>
      </w:r>
    </w:p>
    <w:p w14:paraId="2C96C711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14:paraId="2F5F924C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14:paraId="007C2D27" w14:textId="3AC415CA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от </w:t>
      </w:r>
      <w:r w:rsidR="002C1932">
        <w:rPr>
          <w:sz w:val="28"/>
          <w:szCs w:val="28"/>
        </w:rPr>
        <w:t>6</w:t>
      </w:r>
      <w:r w:rsidRPr="00541F96">
        <w:rPr>
          <w:sz w:val="28"/>
          <w:szCs w:val="28"/>
        </w:rPr>
        <w:t xml:space="preserve">,5 % годовых </w:t>
      </w:r>
    </w:p>
    <w:p w14:paraId="36DCE5D8" w14:textId="0C8A3B3E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«</w:t>
      </w:r>
      <w:r w:rsidRPr="00541F96">
        <w:rPr>
          <w:rStyle w:val="a4"/>
          <w:sz w:val="28"/>
          <w:szCs w:val="28"/>
        </w:rPr>
        <w:t xml:space="preserve">Бизнес </w:t>
      </w:r>
      <w:proofErr w:type="spellStart"/>
      <w:r w:rsidRPr="00541F96">
        <w:rPr>
          <w:rStyle w:val="a4"/>
          <w:sz w:val="28"/>
          <w:szCs w:val="28"/>
        </w:rPr>
        <w:t>инвест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14:paraId="536A5D8B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14:paraId="32938D24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14:paraId="619A6A47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от 4,25 % годовых </w:t>
      </w:r>
    </w:p>
    <w:p w14:paraId="7BEC1B94" w14:textId="2308D153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Новотех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14:paraId="2BEAEB49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14:paraId="6E51265C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1 мес. до 36 мес. </w:t>
      </w:r>
    </w:p>
    <w:p w14:paraId="3A398544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от 4,25 % годовых </w:t>
      </w:r>
    </w:p>
    <w:p w14:paraId="4BBA66A2" w14:textId="270FC458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Р</w:t>
      </w:r>
      <w:r w:rsidR="00C23973">
        <w:rPr>
          <w:rStyle w:val="a4"/>
          <w:sz w:val="28"/>
          <w:szCs w:val="28"/>
        </w:rPr>
        <w:t>ефинанс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14:paraId="49002207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14:paraId="252643D5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14:paraId="4804FB53" w14:textId="77777777" w:rsid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4,25 % годовых </w:t>
      </w:r>
    </w:p>
    <w:p w14:paraId="769CFFAE" w14:textId="59FB17AA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«Промышленник»:</w:t>
      </w:r>
      <w:r w:rsidRPr="00541F96">
        <w:rPr>
          <w:sz w:val="28"/>
          <w:szCs w:val="28"/>
        </w:rPr>
        <w:t xml:space="preserve"> </w:t>
      </w:r>
    </w:p>
    <w:p w14:paraId="0009A46F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500 тыс. до 5 млн. руб. </w:t>
      </w:r>
    </w:p>
    <w:p w14:paraId="0CF5F14C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36 мес. </w:t>
      </w:r>
    </w:p>
    <w:p w14:paraId="5236A236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</w:t>
      </w:r>
      <w:r w:rsidR="0042744D">
        <w:rPr>
          <w:sz w:val="28"/>
          <w:szCs w:val="28"/>
        </w:rPr>
        <w:t>1-</w:t>
      </w:r>
      <w:r w:rsidRPr="00541F96">
        <w:rPr>
          <w:sz w:val="28"/>
          <w:szCs w:val="28"/>
        </w:rPr>
        <w:t xml:space="preserve">4,25 % годовых </w:t>
      </w:r>
    </w:p>
    <w:p w14:paraId="5175294B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6 месяцев </w:t>
      </w:r>
    </w:p>
    <w:p w14:paraId="16BDF592" w14:textId="5BD78355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«С/Х кооператив»:</w:t>
      </w:r>
      <w:r w:rsidRPr="00541F96">
        <w:rPr>
          <w:sz w:val="28"/>
          <w:szCs w:val="28"/>
        </w:rPr>
        <w:t xml:space="preserve"> </w:t>
      </w:r>
    </w:p>
    <w:p w14:paraId="108294EB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14:paraId="7C97BBA8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14:paraId="64071663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–3,5 % годовых </w:t>
      </w:r>
    </w:p>
    <w:p w14:paraId="7EF2C5A1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Возможно установление льготного периода погашения основного долга до 9 месяцев </w:t>
      </w:r>
    </w:p>
    <w:p w14:paraId="4294A062" w14:textId="37A71ADB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«Отельер»:</w:t>
      </w:r>
      <w:r w:rsidRPr="00541F96">
        <w:rPr>
          <w:sz w:val="28"/>
          <w:szCs w:val="28"/>
        </w:rPr>
        <w:t xml:space="preserve"> </w:t>
      </w:r>
    </w:p>
    <w:p w14:paraId="5AD9A2D8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14:paraId="6A49311A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14:paraId="14ED9D39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–4,25 % годовых </w:t>
      </w:r>
    </w:p>
    <w:p w14:paraId="7AB540F6" w14:textId="77777777" w:rsid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lastRenderedPageBreak/>
        <w:t xml:space="preserve">Возможно установление льготного периода погашения основного долга до 9 месяцев </w:t>
      </w:r>
    </w:p>
    <w:p w14:paraId="168A127C" w14:textId="39A59647" w:rsidR="006B2F2D" w:rsidRDefault="00495585" w:rsidP="00541F96">
      <w:pPr>
        <w:pStyle w:val="a3"/>
        <w:spacing w:before="0" w:beforeAutospacing="0" w:after="0" w:afterAutospacing="0"/>
        <w:rPr>
          <w:sz w:val="28"/>
          <w:szCs w:val="28"/>
        </w:rPr>
      </w:pPr>
      <w:hyperlink r:id="rId7" w:history="1">
        <w:r w:rsidR="00502C15" w:rsidRPr="00502C15">
          <w:rPr>
            <w:rStyle w:val="a5"/>
            <w:b/>
            <w:bCs/>
            <w:color w:val="auto"/>
            <w:sz w:val="28"/>
            <w:szCs w:val="28"/>
            <w:u w:val="none"/>
          </w:rPr>
          <w:t>Специальный (ЧС)</w:t>
        </w:r>
      </w:hyperlink>
    </w:p>
    <w:p w14:paraId="55EAF0EA" w14:textId="312D76AF" w:rsidR="00502C15" w:rsidRPr="00502C15" w:rsidRDefault="00502C15" w:rsidP="00502C15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Сумма от </w:t>
      </w:r>
      <w:r w:rsidRPr="00502C15">
        <w:rPr>
          <w:sz w:val="28"/>
          <w:szCs w:val="28"/>
        </w:rPr>
        <w:t xml:space="preserve">100 тыс. до 5 млн. руб. </w:t>
      </w:r>
    </w:p>
    <w:p w14:paraId="5EEE50A7" w14:textId="69B77F2F" w:rsidR="00502C15" w:rsidRDefault="00502C15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Срок от </w:t>
      </w:r>
      <w:r w:rsidRPr="00502C15">
        <w:rPr>
          <w:sz w:val="28"/>
          <w:szCs w:val="28"/>
        </w:rPr>
        <w:t xml:space="preserve">3 мес. до </w:t>
      </w:r>
      <w:r>
        <w:rPr>
          <w:sz w:val="28"/>
          <w:szCs w:val="28"/>
        </w:rPr>
        <w:t>24</w:t>
      </w:r>
      <w:r w:rsidRPr="00502C15">
        <w:rPr>
          <w:sz w:val="28"/>
          <w:szCs w:val="28"/>
        </w:rPr>
        <w:t xml:space="preserve"> мес.</w:t>
      </w:r>
    </w:p>
    <w:p w14:paraId="3F972F67" w14:textId="0DF8740E" w:rsidR="00B75097" w:rsidRDefault="00B75097" w:rsidP="00541F96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0,1 </w:t>
      </w:r>
      <w:r w:rsidRPr="00B75097">
        <w:rPr>
          <w:sz w:val="28"/>
          <w:szCs w:val="28"/>
        </w:rPr>
        <w:t>% годовых</w:t>
      </w:r>
    </w:p>
    <w:p w14:paraId="0F88F6C9" w14:textId="5AEE13AE" w:rsidR="00B75097" w:rsidRDefault="00495585" w:rsidP="00541F96">
      <w:pPr>
        <w:pStyle w:val="a3"/>
        <w:spacing w:before="0" w:beforeAutospacing="0" w:after="0" w:afterAutospacing="0"/>
        <w:rPr>
          <w:sz w:val="28"/>
          <w:szCs w:val="28"/>
        </w:rPr>
      </w:pPr>
      <w:hyperlink r:id="rId8" w:history="1">
        <w:r w:rsidR="00B75097" w:rsidRPr="00B75097">
          <w:rPr>
            <w:rStyle w:val="a5"/>
            <w:b/>
            <w:bCs/>
            <w:color w:val="auto"/>
            <w:sz w:val="28"/>
            <w:szCs w:val="28"/>
            <w:u w:val="none"/>
          </w:rPr>
          <w:t>Специальный (Опора)</w:t>
        </w:r>
      </w:hyperlink>
    </w:p>
    <w:p w14:paraId="1BC96C6B" w14:textId="293341A4" w:rsidR="00B75097" w:rsidRDefault="00B75097" w:rsidP="00B75097">
      <w:pPr>
        <w:pStyle w:val="a3"/>
        <w:spacing w:before="0" w:beforeAutospacing="0" w:after="0" w:afterAutospacing="0"/>
        <w:rPr>
          <w:sz w:val="28"/>
          <w:szCs w:val="28"/>
        </w:rPr>
      </w:pPr>
      <w:r w:rsidRPr="00B75097">
        <w:rPr>
          <w:sz w:val="28"/>
          <w:szCs w:val="28"/>
        </w:rPr>
        <w:t xml:space="preserve">Сумма от 100 тыс. до 5 млн. руб. </w:t>
      </w:r>
    </w:p>
    <w:p w14:paraId="2E69E8DA" w14:textId="77FB6113" w:rsidR="00B75097" w:rsidRDefault="00B75097" w:rsidP="00B7509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Срок от </w:t>
      </w:r>
      <w:r w:rsidRPr="00B75097">
        <w:rPr>
          <w:sz w:val="28"/>
          <w:szCs w:val="28"/>
        </w:rPr>
        <w:t>3 мес. до 24 мес.</w:t>
      </w:r>
    </w:p>
    <w:p w14:paraId="01C808EC" w14:textId="1F107B84" w:rsidR="00B75097" w:rsidRDefault="00B75097" w:rsidP="00B7509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Процентная ставка – 1-3 </w:t>
      </w:r>
      <w:r w:rsidRPr="00B75097">
        <w:rPr>
          <w:sz w:val="28"/>
          <w:szCs w:val="28"/>
        </w:rPr>
        <w:t>% годовых</w:t>
      </w:r>
    </w:p>
    <w:p w14:paraId="0465BFC5" w14:textId="77777777" w:rsidR="00B75097" w:rsidRPr="00B75097" w:rsidRDefault="00B75097" w:rsidP="00B75097">
      <w:pPr>
        <w:pStyle w:val="a3"/>
        <w:spacing w:before="0" w:beforeAutospacing="0"/>
        <w:rPr>
          <w:sz w:val="28"/>
          <w:szCs w:val="28"/>
        </w:rPr>
      </w:pPr>
      <w:r w:rsidRPr="00B75097">
        <w:rPr>
          <w:sz w:val="28"/>
          <w:szCs w:val="28"/>
        </w:rPr>
        <w:t xml:space="preserve">Возможно установление льготного периода погашения основного долга до 12 месяцев. </w:t>
      </w:r>
    </w:p>
    <w:p w14:paraId="565F3059" w14:textId="77777777" w:rsidR="00B75097" w:rsidRPr="00B75097" w:rsidRDefault="00B75097" w:rsidP="00B75097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3F654AA5" w14:textId="77777777" w:rsidR="00502C15" w:rsidRPr="00541F96" w:rsidRDefault="00502C15" w:rsidP="00541F96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49F3CEED" w14:textId="77777777"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Узнать подробнее на сайте фонда </w:t>
      </w:r>
      <w:hyperlink r:id="rId9" w:history="1">
        <w:r w:rsidRPr="00541F96">
          <w:rPr>
            <w:rStyle w:val="a5"/>
            <w:sz w:val="28"/>
            <w:szCs w:val="28"/>
          </w:rPr>
          <w:t>http://www.fmkk.ru/</w:t>
        </w:r>
      </w:hyperlink>
      <w:r w:rsidRPr="00541F96">
        <w:rPr>
          <w:sz w:val="28"/>
          <w:szCs w:val="28"/>
        </w:rPr>
        <w:t xml:space="preserve">, телефон для справок: (861)298-08-08, телефон (86155) 3-35-38 - отдел инвестиций и проектного сопровождения администрации муниципального образования Белореченский район. </w:t>
      </w:r>
    </w:p>
    <w:p w14:paraId="29563690" w14:textId="77777777" w:rsidR="00DF1644" w:rsidRDefault="00DF1644"/>
    <w:sectPr w:rsidR="00DF1644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96"/>
    <w:rsid w:val="00054B7F"/>
    <w:rsid w:val="0007721D"/>
    <w:rsid w:val="00100865"/>
    <w:rsid w:val="00101E39"/>
    <w:rsid w:val="001312DF"/>
    <w:rsid w:val="00173075"/>
    <w:rsid w:val="001A0022"/>
    <w:rsid w:val="00280986"/>
    <w:rsid w:val="002C1932"/>
    <w:rsid w:val="0042744D"/>
    <w:rsid w:val="00495585"/>
    <w:rsid w:val="004C238B"/>
    <w:rsid w:val="004C7AB4"/>
    <w:rsid w:val="004E5C13"/>
    <w:rsid w:val="00502C15"/>
    <w:rsid w:val="00541F96"/>
    <w:rsid w:val="006B2F2D"/>
    <w:rsid w:val="006B6F83"/>
    <w:rsid w:val="006C5800"/>
    <w:rsid w:val="00780D3F"/>
    <w:rsid w:val="00937C23"/>
    <w:rsid w:val="00AF42CE"/>
    <w:rsid w:val="00B02850"/>
    <w:rsid w:val="00B2403B"/>
    <w:rsid w:val="00B467E6"/>
    <w:rsid w:val="00B75097"/>
    <w:rsid w:val="00C23973"/>
    <w:rsid w:val="00D26954"/>
    <w:rsid w:val="00D44BCC"/>
    <w:rsid w:val="00DE3644"/>
    <w:rsid w:val="00DF1644"/>
    <w:rsid w:val="00E34889"/>
    <w:rsid w:val="00F562D4"/>
    <w:rsid w:val="00F60DCE"/>
    <w:rsid w:val="00FE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BFE7B"/>
  <w15:docId w15:val="{395620C3-B244-4260-8D97-5CB5E819D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1F96"/>
    <w:rPr>
      <w:b/>
      <w:bCs/>
    </w:rPr>
  </w:style>
  <w:style w:type="character" w:styleId="a5">
    <w:name w:val="Hyperlink"/>
    <w:basedOn w:val="a0"/>
    <w:uiPriority w:val="99"/>
    <w:unhideWhenUsed/>
    <w:rsid w:val="00541F96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4C23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31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mkk.ru/types/spetsialnyy_opor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mkk.ru/types/spetsialnyy_ch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mkk.ru/types/antikrizisnyy_1_1_1_podaktsizny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mkk.ru/types/antikrizisnyy_1_1_1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mk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0BB81B-94F4-4A80-B96D-42A87A9C3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kozinseva</cp:lastModifiedBy>
  <cp:revision>2</cp:revision>
  <cp:lastPrinted>2022-03-02T12:32:00Z</cp:lastPrinted>
  <dcterms:created xsi:type="dcterms:W3CDTF">2022-03-04T05:48:00Z</dcterms:created>
  <dcterms:modified xsi:type="dcterms:W3CDTF">2022-03-04T05:48:00Z</dcterms:modified>
</cp:coreProperties>
</file>