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000000" w14:textId="77777777" w:rsidR="00E80840" w:rsidRDefault="00E80840">
      <w:pPr>
        <w:spacing w:line="312" w:lineRule="auto"/>
        <w:ind w:left="4677"/>
        <w:rPr>
          <w:rFonts w:ascii="Times New Roman" w:hAnsi="Times New Roman"/>
        </w:rPr>
      </w:pPr>
    </w:p>
    <w:p w14:paraId="08000000" w14:textId="77777777" w:rsidR="00E80840" w:rsidRDefault="00E80840">
      <w:pPr>
        <w:ind w:firstLine="850"/>
        <w:rPr>
          <w:rFonts w:ascii="Times New Roman" w:hAnsi="Times New Roman"/>
        </w:rPr>
      </w:pPr>
    </w:p>
    <w:p w14:paraId="0A000000" w14:textId="795DEFF3" w:rsidR="00E80840" w:rsidRDefault="008E11B6">
      <w:pPr>
        <w:jc w:val="center"/>
        <w:rPr>
          <w:rFonts w:ascii="Times New Roman" w:hAnsi="Times New Roman"/>
          <w:b/>
        </w:rPr>
      </w:pPr>
      <w:r>
        <w:rPr>
          <w:rFonts w:ascii="Times New Roman" w:hAnsi="Times New Roman"/>
          <w:b/>
        </w:rPr>
        <w:t xml:space="preserve"> </w:t>
      </w:r>
      <w:r w:rsidR="0091608F">
        <w:rPr>
          <w:rFonts w:ascii="Times New Roman" w:hAnsi="Times New Roman"/>
          <w:b/>
        </w:rPr>
        <w:t>«Изменения в трудовом законодательстве в части порядка премирования работников»</w:t>
      </w:r>
    </w:p>
    <w:p w14:paraId="0B000000" w14:textId="77777777" w:rsidR="00E80840" w:rsidRDefault="00E80840">
      <w:pPr>
        <w:ind w:firstLine="850"/>
        <w:rPr>
          <w:rFonts w:ascii="Times New Roman" w:hAnsi="Times New Roman"/>
        </w:rPr>
      </w:pPr>
    </w:p>
    <w:p w14:paraId="23CB32D8" w14:textId="242BEE88" w:rsidR="008E11B6" w:rsidRDefault="008E11B6" w:rsidP="008E11B6">
      <w:pPr>
        <w:ind w:firstLine="850"/>
        <w:rPr>
          <w:rFonts w:ascii="Times New Roman" w:hAnsi="Times New Roman"/>
        </w:rPr>
      </w:pPr>
      <w:r w:rsidRPr="008E11B6">
        <w:rPr>
          <w:rFonts w:ascii="Times New Roman" w:hAnsi="Times New Roman"/>
        </w:rPr>
        <w:t>Белореченская межрайонная прокуратура Краснодарского края разъясняет.</w:t>
      </w:r>
      <w:bookmarkStart w:id="0" w:name="_GoBack"/>
      <w:bookmarkEnd w:id="0"/>
    </w:p>
    <w:p w14:paraId="0C000000" w14:textId="19426BA4" w:rsidR="00E80840" w:rsidRDefault="0091608F">
      <w:pPr>
        <w:ind w:firstLine="850"/>
        <w:rPr>
          <w:rFonts w:ascii="Times New Roman" w:hAnsi="Times New Roman"/>
        </w:rPr>
      </w:pPr>
      <w:r>
        <w:rPr>
          <w:rFonts w:ascii="Times New Roman" w:hAnsi="Times New Roman"/>
        </w:rPr>
        <w:t>С 1 сентября 2025 года вступили в силу новые изменения, внесенные в Трудовой кодекс Российской Федерации.</w:t>
      </w:r>
    </w:p>
    <w:p w14:paraId="0D000000" w14:textId="77777777" w:rsidR="00E80840" w:rsidRDefault="0091608F">
      <w:pPr>
        <w:ind w:firstLine="850"/>
        <w:rPr>
          <w:rFonts w:ascii="Times New Roman" w:hAnsi="Times New Roman"/>
        </w:rPr>
      </w:pPr>
      <w:r>
        <w:rPr>
          <w:rFonts w:ascii="Times New Roman" w:hAnsi="Times New Roman"/>
        </w:rPr>
        <w:t>Федеральным законом от 07.06.2025 № 144-ФЗ «О внесении изменений в Трудовой кодекс Российской Федерации» статья 135 ТК РФ дополнена положением, предусматривающим, что при установлении систем премирования коллективными договорами, соглашениями, локальными нормативными актами, содержащими нормы трудового права, будут определяться виды премий, их размеры, сроки, основания, а также условия их выплаты работникам, в том числе с учетом качества, эффективности и продолжительности работы и т.д.</w:t>
      </w:r>
    </w:p>
    <w:p w14:paraId="0E000000" w14:textId="77777777" w:rsidR="00E80840" w:rsidRDefault="0091608F">
      <w:pPr>
        <w:ind w:firstLine="850"/>
        <w:rPr>
          <w:rFonts w:ascii="Times New Roman" w:hAnsi="Times New Roman"/>
        </w:rPr>
      </w:pPr>
      <w:r>
        <w:rPr>
          <w:rFonts w:ascii="Times New Roman" w:hAnsi="Times New Roman"/>
        </w:rPr>
        <w:t>При этом в локальном нормативном акте, устанавливающем систему премирования, работодатель вправе предусмотреть условие о том, что снижение размера премии работнику в связи с применением к нему дисциплинарного взыскания осуществляется в отношении только тех входящих в состав его заработной платы премий, которые начисляются за период, в котором к работнику применено соответствующее взыскание.</w:t>
      </w:r>
    </w:p>
    <w:p w14:paraId="0F000000" w14:textId="77777777" w:rsidR="00E80840" w:rsidRDefault="0091608F">
      <w:pPr>
        <w:ind w:firstLine="850"/>
        <w:rPr>
          <w:rFonts w:ascii="Times New Roman" w:hAnsi="Times New Roman"/>
        </w:rPr>
      </w:pPr>
      <w:r>
        <w:rPr>
          <w:rFonts w:ascii="Times New Roman" w:hAnsi="Times New Roman"/>
        </w:rPr>
        <w:t>Размер такого снижения премии не может приводить к уменьшению размера месячной заработной платы более чем на 20 процентов.</w:t>
      </w:r>
    </w:p>
    <w:p w14:paraId="10000000" w14:textId="77777777" w:rsidR="00E80840" w:rsidRDefault="00E80840">
      <w:pPr>
        <w:spacing w:line="216" w:lineRule="auto"/>
        <w:rPr>
          <w:rFonts w:ascii="Times New Roman" w:hAnsi="Times New Roman"/>
        </w:rPr>
      </w:pPr>
    </w:p>
    <w:p w14:paraId="11000000" w14:textId="77777777" w:rsidR="00E80840" w:rsidRDefault="00E80840">
      <w:pPr>
        <w:spacing w:line="216" w:lineRule="auto"/>
        <w:rPr>
          <w:rFonts w:ascii="Times New Roman" w:hAnsi="Times New Roman"/>
        </w:rPr>
      </w:pPr>
    </w:p>
    <w:p w14:paraId="12000000" w14:textId="77777777" w:rsidR="00E80840" w:rsidRDefault="0091608F">
      <w:pPr>
        <w:spacing w:line="216" w:lineRule="auto"/>
        <w:rPr>
          <w:rFonts w:ascii="Times New Roman" w:hAnsi="Times New Roman"/>
        </w:rPr>
      </w:pPr>
      <w:r>
        <w:rPr>
          <w:rFonts w:ascii="Times New Roman" w:hAnsi="Times New Roman"/>
        </w:rPr>
        <w:t xml:space="preserve">Помощник Белореченского </w:t>
      </w:r>
    </w:p>
    <w:p w14:paraId="504F01A3" w14:textId="77777777" w:rsidR="008E11B6" w:rsidRDefault="0091608F">
      <w:pPr>
        <w:spacing w:line="216" w:lineRule="auto"/>
        <w:rPr>
          <w:rFonts w:ascii="Times New Roman" w:hAnsi="Times New Roman"/>
        </w:rPr>
      </w:pPr>
      <w:r>
        <w:rPr>
          <w:rFonts w:ascii="Times New Roman" w:hAnsi="Times New Roman"/>
        </w:rPr>
        <w:t>межрайонного прокурора</w:t>
      </w:r>
    </w:p>
    <w:p w14:paraId="13000000" w14:textId="653EF439" w:rsidR="00E80840" w:rsidRDefault="008E11B6">
      <w:pPr>
        <w:spacing w:line="216" w:lineRule="auto"/>
        <w:rPr>
          <w:rFonts w:ascii="Times New Roman" w:hAnsi="Times New Roman"/>
        </w:rPr>
      </w:pPr>
      <w:r>
        <w:rPr>
          <w:rFonts w:ascii="Times New Roman" w:hAnsi="Times New Roman"/>
        </w:rPr>
        <w:t>Краснодарского края</w:t>
      </w:r>
      <w:r w:rsidR="0091608F">
        <w:rPr>
          <w:rFonts w:ascii="Times New Roman" w:hAnsi="Times New Roman"/>
        </w:rPr>
        <w:t xml:space="preserve">                                                                          </w:t>
      </w:r>
    </w:p>
    <w:p w14:paraId="14000000" w14:textId="77777777" w:rsidR="00E80840" w:rsidRDefault="00E80840">
      <w:pPr>
        <w:spacing w:line="216" w:lineRule="auto"/>
        <w:rPr>
          <w:rFonts w:ascii="Times New Roman" w:hAnsi="Times New Roman"/>
        </w:rPr>
      </w:pPr>
    </w:p>
    <w:p w14:paraId="15000000" w14:textId="77777777" w:rsidR="00E80840" w:rsidRDefault="0091608F">
      <w:pPr>
        <w:spacing w:line="216" w:lineRule="auto"/>
        <w:rPr>
          <w:rFonts w:ascii="Times New Roman" w:hAnsi="Times New Roman"/>
        </w:rPr>
      </w:pPr>
      <w:r>
        <w:rPr>
          <w:rFonts w:ascii="Times New Roman" w:hAnsi="Times New Roman"/>
        </w:rPr>
        <w:t xml:space="preserve">юрист 3 класса                                                                                            А.В. </w:t>
      </w:r>
      <w:proofErr w:type="spellStart"/>
      <w:r>
        <w:rPr>
          <w:rFonts w:ascii="Times New Roman" w:hAnsi="Times New Roman"/>
        </w:rPr>
        <w:t>Вихрева</w:t>
      </w:r>
      <w:proofErr w:type="spellEnd"/>
    </w:p>
    <w:p w14:paraId="1C000000" w14:textId="3B2C0FF7" w:rsidR="00E80840" w:rsidRDefault="00E80840">
      <w:pPr>
        <w:spacing w:line="312" w:lineRule="auto"/>
        <w:rPr>
          <w:rFonts w:ascii="Times New Roman" w:hAnsi="Times New Roman"/>
        </w:rPr>
      </w:pPr>
    </w:p>
    <w:sectPr w:rsidR="00E80840">
      <w:pgSz w:w="11906" w:h="16838"/>
      <w:pgMar w:top="1275" w:right="737" w:bottom="1134" w:left="130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XO Thame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0840"/>
    <w:rsid w:val="008E11B6"/>
    <w:rsid w:val="0091608F"/>
    <w:rsid w:val="00E808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06F20E-4164-4348-99B8-01F3C0197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jc w:val="both"/>
    </w:pPr>
    <w:rPr>
      <w:sz w:val="28"/>
    </w:rPr>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XO Thames" w:hAnsi="XO Thames"/>
      <w:sz w:val="28"/>
    </w:rPr>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111</cp:lastModifiedBy>
  <cp:revision>4</cp:revision>
  <dcterms:created xsi:type="dcterms:W3CDTF">2025-09-11T07:46:00Z</dcterms:created>
  <dcterms:modified xsi:type="dcterms:W3CDTF">2025-09-11T08:04:00Z</dcterms:modified>
</cp:coreProperties>
</file>