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9A7" w:rsidRPr="00304F1E" w:rsidRDefault="005809A7" w:rsidP="005809A7">
      <w:pPr>
        <w:tabs>
          <w:tab w:val="left" w:pos="2049"/>
          <w:tab w:val="left" w:pos="4217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04F1E">
        <w:rPr>
          <w:rFonts w:ascii="Times New Roman" w:hAnsi="Times New Roman" w:cs="Times New Roman"/>
          <w:sz w:val="26"/>
          <w:szCs w:val="26"/>
          <w:lang w:val="ru-RU"/>
        </w:rPr>
        <w:t>В период отопительного сезона!</w:t>
      </w:r>
    </w:p>
    <w:p w:rsidR="005809A7" w:rsidRPr="00304F1E" w:rsidRDefault="005809A7" w:rsidP="005809A7">
      <w:pPr>
        <w:tabs>
          <w:tab w:val="left" w:pos="2049"/>
          <w:tab w:val="left" w:pos="4217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5809A7" w:rsidRPr="00304F1E" w:rsidRDefault="005809A7" w:rsidP="005809A7">
      <w:pPr>
        <w:tabs>
          <w:tab w:val="left" w:pos="2049"/>
          <w:tab w:val="left" w:pos="4217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04F1E">
        <w:rPr>
          <w:rFonts w:ascii="Times New Roman" w:hAnsi="Times New Roman" w:cs="Times New Roman"/>
          <w:sz w:val="26"/>
          <w:szCs w:val="26"/>
          <w:lang w:val="ru-RU"/>
        </w:rPr>
        <w:t>В период отопительного сезона 2021г. АО «Газпром газораспределение Краснодар» сообщает!</w:t>
      </w:r>
    </w:p>
    <w:p w:rsidR="005809A7" w:rsidRPr="00304F1E" w:rsidRDefault="005809A7" w:rsidP="005809A7">
      <w:pPr>
        <w:tabs>
          <w:tab w:val="left" w:pos="2049"/>
          <w:tab w:val="left" w:pos="4217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04F1E">
        <w:rPr>
          <w:rFonts w:ascii="Times New Roman" w:hAnsi="Times New Roman" w:cs="Times New Roman"/>
          <w:sz w:val="26"/>
          <w:szCs w:val="26"/>
          <w:lang w:val="ru-RU"/>
        </w:rPr>
        <w:t xml:space="preserve">Газоснабжение </w:t>
      </w:r>
      <w:r w:rsidR="008069E4" w:rsidRPr="00304F1E">
        <w:rPr>
          <w:rFonts w:ascii="Times New Roman" w:hAnsi="Times New Roman" w:cs="Times New Roman"/>
          <w:sz w:val="26"/>
          <w:szCs w:val="26"/>
          <w:lang w:val="ru-RU"/>
        </w:rPr>
        <w:t>–</w:t>
      </w:r>
      <w:bookmarkStart w:id="0" w:name="_GoBack"/>
      <w:bookmarkEnd w:id="0"/>
      <w:r w:rsidRPr="00304F1E">
        <w:rPr>
          <w:rFonts w:ascii="Times New Roman" w:hAnsi="Times New Roman" w:cs="Times New Roman"/>
          <w:sz w:val="26"/>
          <w:szCs w:val="26"/>
          <w:lang w:val="ru-RU"/>
        </w:rPr>
        <w:t xml:space="preserve"> сфера повышенной опасности, а газовое оборудование нуждается в квалифицированном обслуживании и ремонте.</w:t>
      </w:r>
    </w:p>
    <w:p w:rsidR="005809A7" w:rsidRPr="00304F1E" w:rsidRDefault="005809A7" w:rsidP="005809A7">
      <w:pPr>
        <w:tabs>
          <w:tab w:val="left" w:pos="2049"/>
          <w:tab w:val="left" w:pos="4217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04F1E">
        <w:rPr>
          <w:rFonts w:ascii="Times New Roman" w:hAnsi="Times New Roman" w:cs="Times New Roman"/>
          <w:sz w:val="26"/>
          <w:szCs w:val="26"/>
          <w:lang w:val="ru-RU"/>
        </w:rPr>
        <w:t xml:space="preserve">Техническое обслуживание, ремонт и замена внутридомового и (или) внутриквартирного газового оборудования (далее ВДГО и (или) ВКГО) должны осуществляться только специализированными организациями, допущенными к данному виду работ. </w:t>
      </w:r>
    </w:p>
    <w:p w:rsidR="005809A7" w:rsidRPr="00304F1E" w:rsidRDefault="005809A7" w:rsidP="005809A7">
      <w:pPr>
        <w:tabs>
          <w:tab w:val="left" w:pos="2049"/>
          <w:tab w:val="left" w:pos="4217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04F1E">
        <w:rPr>
          <w:rFonts w:ascii="Times New Roman" w:hAnsi="Times New Roman" w:cs="Times New Roman"/>
          <w:sz w:val="26"/>
          <w:szCs w:val="26"/>
          <w:lang w:val="ru-RU"/>
        </w:rPr>
        <w:t xml:space="preserve">На сегодняшний день, техническое обслуживание ВДГО и (или) ВКГО должно осуществляться не реже, чем 1 раз в год, а проверка состояния дымовых и вентиляционных каналов и, при необходимости их очистка, производится не реже 3 раз в год (не </w:t>
      </w:r>
      <w:proofErr w:type="gramStart"/>
      <w:r w:rsidRPr="00304F1E">
        <w:rPr>
          <w:rFonts w:ascii="Times New Roman" w:hAnsi="Times New Roman" w:cs="Times New Roman"/>
          <w:sz w:val="26"/>
          <w:szCs w:val="26"/>
          <w:lang w:val="ru-RU"/>
        </w:rPr>
        <w:t>позднее</w:t>
      </w:r>
      <w:proofErr w:type="gramEnd"/>
      <w:r w:rsidRPr="00304F1E">
        <w:rPr>
          <w:rFonts w:ascii="Times New Roman" w:hAnsi="Times New Roman" w:cs="Times New Roman"/>
          <w:sz w:val="26"/>
          <w:szCs w:val="26"/>
          <w:lang w:val="ru-RU"/>
        </w:rPr>
        <w:t xml:space="preserve"> чем за 7 календарных дней до начала отопительного сезона, в середине отопительного сезона и не позднее чем через 7 дней после окончания отопительного сезона). </w:t>
      </w:r>
    </w:p>
    <w:p w:rsidR="005809A7" w:rsidRPr="00304F1E" w:rsidRDefault="005809A7" w:rsidP="005809A7">
      <w:pPr>
        <w:tabs>
          <w:tab w:val="left" w:pos="2049"/>
          <w:tab w:val="left" w:pos="4217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04F1E">
        <w:rPr>
          <w:rFonts w:ascii="Times New Roman" w:hAnsi="Times New Roman" w:cs="Times New Roman"/>
          <w:sz w:val="26"/>
          <w:szCs w:val="26"/>
          <w:lang w:val="ru-RU"/>
        </w:rPr>
        <w:t>В случае</w:t>
      </w:r>
      <w:proofErr w:type="gramStart"/>
      <w:r w:rsidRPr="00304F1E">
        <w:rPr>
          <w:rFonts w:ascii="Times New Roman" w:hAnsi="Times New Roman" w:cs="Times New Roman"/>
          <w:sz w:val="26"/>
          <w:szCs w:val="26"/>
          <w:lang w:val="ru-RU"/>
        </w:rPr>
        <w:t>,</w:t>
      </w:r>
      <w:proofErr w:type="gramEnd"/>
      <w:r w:rsidRPr="00304F1E">
        <w:rPr>
          <w:rFonts w:ascii="Times New Roman" w:hAnsi="Times New Roman" w:cs="Times New Roman"/>
          <w:sz w:val="26"/>
          <w:szCs w:val="26"/>
          <w:lang w:val="ru-RU"/>
        </w:rPr>
        <w:t xml:space="preserve"> если собственник игнорирует процедуру регулярного технического обслуживания ВДГО и (или) ВКГО, то он ставит под угрозу жизнь и безопасность членов его семьи и окружающих лиц, целостность квартир/домов и грубо нарушает Федеральный Закон от 21.12.1994 № 69 – ФЗ «О пожарной безопасности». </w:t>
      </w:r>
    </w:p>
    <w:p w:rsidR="005809A7" w:rsidRPr="00304F1E" w:rsidRDefault="005809A7" w:rsidP="005809A7">
      <w:pPr>
        <w:tabs>
          <w:tab w:val="left" w:pos="2049"/>
          <w:tab w:val="left" w:pos="4217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04F1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gramStart"/>
      <w:r w:rsidRPr="00304F1E">
        <w:rPr>
          <w:rFonts w:ascii="Times New Roman" w:hAnsi="Times New Roman" w:cs="Times New Roman"/>
          <w:sz w:val="26"/>
          <w:szCs w:val="26"/>
          <w:lang w:val="ru-RU"/>
        </w:rPr>
        <w:t>В лучшем случае, это может привести к прекращению поставки газа и наложению штрафных санкций, согласно действующего законодательства ст.9.23 КоАП РФ, а в худших - стать причиной аварий и гибели близких.</w:t>
      </w:r>
      <w:proofErr w:type="gramEnd"/>
    </w:p>
    <w:p w:rsidR="005809A7" w:rsidRPr="00304F1E" w:rsidRDefault="005809A7" w:rsidP="005809A7">
      <w:pPr>
        <w:tabs>
          <w:tab w:val="left" w:pos="2049"/>
          <w:tab w:val="left" w:pos="4217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04F1E">
        <w:rPr>
          <w:rFonts w:ascii="Times New Roman" w:hAnsi="Times New Roman" w:cs="Times New Roman"/>
          <w:sz w:val="26"/>
          <w:szCs w:val="26"/>
          <w:lang w:val="ru-RU"/>
        </w:rPr>
        <w:t>Обращаем особое внимание на то, что обязанность содержания дымовых и вентиляционных каналов в исправном состоянии лежит на собственниках домовладений и организаций, управляющих общим имуществом жильцов многоквартирных жилых домов. По статистике подавляющее большинство несчастных случаев при пользовании газовыми приборами связано с неисправной работой дымовых и вентиляционных каналов.</w:t>
      </w:r>
    </w:p>
    <w:p w:rsidR="005809A7" w:rsidRPr="00304F1E" w:rsidRDefault="005809A7" w:rsidP="005809A7">
      <w:pPr>
        <w:tabs>
          <w:tab w:val="left" w:pos="2049"/>
          <w:tab w:val="left" w:pos="4217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04F1E">
        <w:rPr>
          <w:rFonts w:ascii="Times New Roman" w:hAnsi="Times New Roman" w:cs="Times New Roman"/>
          <w:sz w:val="26"/>
          <w:szCs w:val="26"/>
          <w:lang w:val="ru-RU"/>
        </w:rPr>
        <w:t>Приказом Министерством строительства и жилищно-коммунального хозяйства РФ от 05 декабря 2017г. № 1614/</w:t>
      </w:r>
      <w:proofErr w:type="spellStart"/>
      <w:proofErr w:type="gramStart"/>
      <w:r w:rsidRPr="00304F1E">
        <w:rPr>
          <w:rFonts w:ascii="Times New Roman" w:hAnsi="Times New Roman" w:cs="Times New Roman"/>
          <w:sz w:val="26"/>
          <w:szCs w:val="26"/>
          <w:lang w:val="ru-RU"/>
        </w:rPr>
        <w:t>пр</w:t>
      </w:r>
      <w:proofErr w:type="spellEnd"/>
      <w:proofErr w:type="gramEnd"/>
      <w:r w:rsidRPr="00304F1E">
        <w:rPr>
          <w:rFonts w:ascii="Times New Roman" w:hAnsi="Times New Roman" w:cs="Times New Roman"/>
          <w:sz w:val="26"/>
          <w:szCs w:val="26"/>
          <w:lang w:val="ru-RU"/>
        </w:rPr>
        <w:t xml:space="preserve"> утверждена Инструкция по безопасному пользованию газа при удовлетворении коммунально-бытовых нужд, которая вступила в силу 09.05.2018г.</w:t>
      </w:r>
    </w:p>
    <w:p w:rsidR="005809A7" w:rsidRPr="00304F1E" w:rsidRDefault="005809A7" w:rsidP="005809A7">
      <w:pPr>
        <w:tabs>
          <w:tab w:val="left" w:pos="2049"/>
          <w:tab w:val="left" w:pos="4217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04F1E">
        <w:rPr>
          <w:rFonts w:ascii="Times New Roman" w:hAnsi="Times New Roman" w:cs="Times New Roman"/>
          <w:sz w:val="26"/>
          <w:szCs w:val="26"/>
          <w:lang w:val="ru-RU"/>
        </w:rPr>
        <w:t>Согласно Инструкции, запрещается:</w:t>
      </w:r>
    </w:p>
    <w:p w:rsidR="005809A7" w:rsidRPr="00304F1E" w:rsidRDefault="005809A7" w:rsidP="005809A7">
      <w:pPr>
        <w:tabs>
          <w:tab w:val="left" w:pos="2049"/>
          <w:tab w:val="left" w:pos="4217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04F1E">
        <w:rPr>
          <w:rFonts w:ascii="Times New Roman" w:hAnsi="Times New Roman" w:cs="Times New Roman"/>
          <w:sz w:val="26"/>
          <w:szCs w:val="26"/>
          <w:lang w:val="ru-RU"/>
        </w:rPr>
        <w:t xml:space="preserve">- использование задвижки (шибера) при пользовании отопительной бытовой печью с установленным газогорелочным устройством; </w:t>
      </w:r>
    </w:p>
    <w:p w:rsidR="005809A7" w:rsidRPr="00304F1E" w:rsidRDefault="005809A7" w:rsidP="005809A7">
      <w:pPr>
        <w:tabs>
          <w:tab w:val="left" w:pos="2049"/>
          <w:tab w:val="left" w:pos="4217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04F1E">
        <w:rPr>
          <w:rFonts w:ascii="Times New Roman" w:hAnsi="Times New Roman" w:cs="Times New Roman"/>
          <w:sz w:val="26"/>
          <w:szCs w:val="26"/>
          <w:lang w:val="ru-RU"/>
        </w:rPr>
        <w:t xml:space="preserve">- использование в помещении, в котором установлено бытовое газоиспользующее оборудование с отводом продуктов сгорания в дымовой канал, устройств </w:t>
      </w:r>
      <w:proofErr w:type="gramStart"/>
      <w:r w:rsidRPr="00304F1E">
        <w:rPr>
          <w:rFonts w:ascii="Times New Roman" w:hAnsi="Times New Roman" w:cs="Times New Roman"/>
          <w:sz w:val="26"/>
          <w:szCs w:val="26"/>
          <w:lang w:val="ru-RU"/>
        </w:rPr>
        <w:t>электро-механического</w:t>
      </w:r>
      <w:proofErr w:type="gramEnd"/>
      <w:r w:rsidRPr="00304F1E">
        <w:rPr>
          <w:rFonts w:ascii="Times New Roman" w:hAnsi="Times New Roman" w:cs="Times New Roman"/>
          <w:sz w:val="26"/>
          <w:szCs w:val="26"/>
          <w:lang w:val="ru-RU"/>
        </w:rPr>
        <w:t xml:space="preserve"> побуждения удаления воздуха, не предусмотренных проектной документацией; </w:t>
      </w:r>
    </w:p>
    <w:p w:rsidR="005809A7" w:rsidRPr="00304F1E" w:rsidRDefault="005809A7" w:rsidP="005809A7">
      <w:pPr>
        <w:tabs>
          <w:tab w:val="left" w:pos="2049"/>
          <w:tab w:val="left" w:pos="4217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04F1E">
        <w:rPr>
          <w:rFonts w:ascii="Times New Roman" w:hAnsi="Times New Roman" w:cs="Times New Roman"/>
          <w:sz w:val="26"/>
          <w:szCs w:val="26"/>
          <w:lang w:val="ru-RU"/>
        </w:rPr>
        <w:t xml:space="preserve">- использование, установка газогорелочных устройств в отопительных бытовых печах, установленных в помещениях многоквартирных домов; </w:t>
      </w:r>
    </w:p>
    <w:p w:rsidR="005809A7" w:rsidRPr="00304F1E" w:rsidRDefault="005809A7" w:rsidP="005809A7">
      <w:pPr>
        <w:tabs>
          <w:tab w:val="left" w:pos="2049"/>
          <w:tab w:val="left" w:pos="4217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04F1E">
        <w:rPr>
          <w:rFonts w:ascii="Times New Roman" w:hAnsi="Times New Roman" w:cs="Times New Roman"/>
          <w:sz w:val="26"/>
          <w:szCs w:val="26"/>
          <w:lang w:val="ru-RU"/>
        </w:rPr>
        <w:t>- проверка работы вентиляционных каналов, герметичности соединений ВДГО и (или) ВКГО с помощью источников открытого пламени.</w:t>
      </w:r>
    </w:p>
    <w:p w:rsidR="00DB5134" w:rsidRPr="00304F1E" w:rsidRDefault="005809A7" w:rsidP="005809A7">
      <w:pPr>
        <w:ind w:firstLine="709"/>
        <w:jc w:val="both"/>
        <w:rPr>
          <w:sz w:val="26"/>
          <w:szCs w:val="26"/>
          <w:lang w:val="ru-RU"/>
        </w:rPr>
      </w:pPr>
      <w:r w:rsidRPr="00304F1E">
        <w:rPr>
          <w:rFonts w:ascii="Times New Roman" w:hAnsi="Times New Roman" w:cs="Times New Roman"/>
          <w:sz w:val="26"/>
          <w:szCs w:val="26"/>
          <w:lang w:val="ru-RU"/>
        </w:rPr>
        <w:t>Регулярное техническое обслуживание ВДГО и ВКГО, а также строгое соблюдение безопасного использования газа при удовлетворении коммунально-бытовых нужд является гарантией надежной и безаварийной эксплуатации, а соответственно - залогом безопасности Вас и Ваших близких</w:t>
      </w:r>
      <w:r w:rsidR="008069E4" w:rsidRPr="00304F1E">
        <w:rPr>
          <w:rFonts w:ascii="Times New Roman" w:hAnsi="Times New Roman" w:cs="Times New Roman"/>
          <w:sz w:val="26"/>
          <w:szCs w:val="26"/>
          <w:lang w:val="ru-RU"/>
        </w:rPr>
        <w:t>.</w:t>
      </w:r>
    </w:p>
    <w:sectPr w:rsidR="00DB5134" w:rsidRPr="00304F1E" w:rsidSect="00304F1E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09A7"/>
    <w:rsid w:val="00304F1E"/>
    <w:rsid w:val="005809A7"/>
    <w:rsid w:val="008069E4"/>
    <w:rsid w:val="00DB5134"/>
    <w:rsid w:val="00FB5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809A7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4F1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4F1E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437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Жданова Дарья Вячеславовна</dc:creator>
  <cp:keywords/>
  <dc:description/>
  <cp:lastModifiedBy>Секретарь</cp:lastModifiedBy>
  <cp:revision>3</cp:revision>
  <cp:lastPrinted>2021-03-19T06:14:00Z</cp:lastPrinted>
  <dcterms:created xsi:type="dcterms:W3CDTF">2021-03-16T07:59:00Z</dcterms:created>
  <dcterms:modified xsi:type="dcterms:W3CDTF">2021-03-19T06:14:00Z</dcterms:modified>
</cp:coreProperties>
</file>