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FBB" w:rsidRDefault="00FD7FBB">
      <w:pPr>
        <w:ind w:firstLine="850"/>
        <w:rPr>
          <w:rFonts w:ascii="Times New Roman" w:hAnsi="Times New Roman"/>
        </w:rPr>
      </w:pPr>
    </w:p>
    <w:p w:rsidR="00FD7FBB" w:rsidRDefault="00FD7FBB">
      <w:pPr>
        <w:ind w:firstLine="850"/>
        <w:rPr>
          <w:rFonts w:ascii="Times New Roman" w:hAnsi="Times New Roman"/>
        </w:rPr>
      </w:pPr>
    </w:p>
    <w:p w:rsidR="00FD7FBB" w:rsidRDefault="00D4561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«Ответственность за пропаганду незаконного оборота и потребления </w:t>
      </w:r>
      <w:r>
        <w:rPr>
          <w:rFonts w:ascii="Times New Roman" w:hAnsi="Times New Roman"/>
          <w:b/>
        </w:rPr>
        <w:t xml:space="preserve">наркотиков в </w:t>
      </w:r>
      <w:r>
        <w:rPr>
          <w:rFonts w:ascii="Times New Roman" w:hAnsi="Times New Roman"/>
          <w:b/>
        </w:rPr>
        <w:t>информационно-телекоммуникационной сети «Интернет</w:t>
      </w:r>
      <w:r>
        <w:rPr>
          <w:rFonts w:ascii="Times New Roman" w:hAnsi="Times New Roman"/>
          <w:b/>
        </w:rPr>
        <w:t>»</w:t>
      </w:r>
    </w:p>
    <w:p w:rsidR="00FD7FBB" w:rsidRDefault="00D4561E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 w:rsidR="00FD7FBB" w:rsidRDefault="00D4561E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01.09.2025 вводят ответственность за </w:t>
      </w:r>
      <w:proofErr w:type="spellStart"/>
      <w:r>
        <w:rPr>
          <w:rFonts w:ascii="Times New Roman" w:hAnsi="Times New Roman"/>
        </w:rPr>
        <w:t>пропагандунезаконного</w:t>
      </w:r>
      <w:proofErr w:type="spellEnd"/>
      <w:r>
        <w:rPr>
          <w:rFonts w:ascii="Times New Roman" w:hAnsi="Times New Roman"/>
        </w:rPr>
        <w:t xml:space="preserve"> оборота и потребления наркотиков в </w:t>
      </w:r>
      <w:r>
        <w:rPr>
          <w:rFonts w:ascii="Times New Roman" w:hAnsi="Times New Roman"/>
        </w:rPr>
        <w:t>информационно-телекоммуникационной сети «Интернет».</w:t>
      </w:r>
    </w:p>
    <w:p w:rsidR="00FD7FBB" w:rsidRDefault="00D4561E">
      <w:pPr>
        <w:ind w:firstLine="85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В соответствии с Федеральным законом от 08</w:t>
      </w:r>
      <w:r>
        <w:rPr>
          <w:rFonts w:ascii="Times New Roman" w:hAnsi="Times New Roman"/>
        </w:rPr>
        <w:t>.08.2024 № 226-ФЗ «О внесении изменений в Уголовный кодекс Российской Федерации и статьи 31 и 151 Уголовно-процессуального кодекса Российской Федерации», с 01.09.2025  Уголовный кодекс Российской Федерации будет дополнен статьей 230.3, предусматривающей уг</w:t>
      </w:r>
      <w:r>
        <w:rPr>
          <w:rFonts w:ascii="Times New Roman" w:hAnsi="Times New Roman"/>
        </w:rPr>
        <w:t xml:space="preserve">оловную ответственность за пропаганду наркотических средств, психотропных веществ, их аналогов или </w:t>
      </w:r>
      <w:proofErr w:type="spellStart"/>
      <w:r>
        <w:rPr>
          <w:rFonts w:ascii="Times New Roman" w:hAnsi="Times New Roman"/>
        </w:rPr>
        <w:t>прекурсоров</w:t>
      </w:r>
      <w:proofErr w:type="spellEnd"/>
      <w:r>
        <w:rPr>
          <w:rFonts w:ascii="Times New Roman" w:hAnsi="Times New Roman"/>
        </w:rPr>
        <w:t xml:space="preserve">, растений, содержащих наркотические средства или психотропные вещества либо их </w:t>
      </w:r>
      <w:proofErr w:type="spellStart"/>
      <w:r>
        <w:rPr>
          <w:rFonts w:ascii="Times New Roman" w:hAnsi="Times New Roman"/>
        </w:rPr>
        <w:t>прекурсоры</w:t>
      </w:r>
      <w:proofErr w:type="spellEnd"/>
      <w:r>
        <w:rPr>
          <w:rFonts w:ascii="Times New Roman" w:hAnsi="Times New Roman"/>
        </w:rPr>
        <w:t xml:space="preserve"> в информационно-телекоммуникационных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сетях</w:t>
      </w:r>
      <w:proofErr w:type="gramEnd"/>
      <w:r>
        <w:rPr>
          <w:rFonts w:ascii="Times New Roman" w:hAnsi="Times New Roman"/>
        </w:rPr>
        <w:t xml:space="preserve"> (включая сет</w:t>
      </w:r>
      <w:r>
        <w:rPr>
          <w:rFonts w:ascii="Times New Roman" w:hAnsi="Times New Roman"/>
        </w:rPr>
        <w:t>ь «Интернет»).</w:t>
      </w:r>
    </w:p>
    <w:p w:rsidR="00FD7FBB" w:rsidRDefault="00D4561E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Норма распространяется на лиц, которых в течение года 2 раза привлекли к административной ответственности за аналогичные нарушения или которые имеют судимость по такой статье.</w:t>
      </w:r>
    </w:p>
    <w:p w:rsidR="00FD7FBB" w:rsidRDefault="00FD7FBB">
      <w:pPr>
        <w:ind w:firstLine="850"/>
        <w:rPr>
          <w:rFonts w:ascii="Times New Roman" w:hAnsi="Times New Roman"/>
        </w:rPr>
      </w:pPr>
    </w:p>
    <w:p w:rsidR="00FD7FBB" w:rsidRDefault="00FD7FBB">
      <w:pPr>
        <w:spacing w:line="216" w:lineRule="auto"/>
        <w:rPr>
          <w:rFonts w:ascii="Times New Roman" w:hAnsi="Times New Roman"/>
        </w:rPr>
      </w:pPr>
    </w:p>
    <w:p w:rsidR="00FD7FBB" w:rsidRDefault="00D4561E">
      <w:pPr>
        <w:spacing w:line="21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Помощник Белореченского </w:t>
      </w:r>
    </w:p>
    <w:p w:rsidR="00FD7FBB" w:rsidRDefault="00D4561E">
      <w:pPr>
        <w:spacing w:line="21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межрайонного прокурора                </w:t>
      </w:r>
      <w:r>
        <w:rPr>
          <w:rFonts w:ascii="Times New Roman" w:hAnsi="Times New Roman"/>
        </w:rPr>
        <w:t xml:space="preserve">                                                          А.В. </w:t>
      </w:r>
      <w:proofErr w:type="spellStart"/>
      <w:r>
        <w:rPr>
          <w:rFonts w:ascii="Times New Roman" w:hAnsi="Times New Roman"/>
        </w:rPr>
        <w:t>Вихрева</w:t>
      </w:r>
      <w:proofErr w:type="spellEnd"/>
    </w:p>
    <w:p w:rsidR="00FD7FBB" w:rsidRDefault="00FD7FBB">
      <w:pPr>
        <w:spacing w:line="216" w:lineRule="auto"/>
        <w:rPr>
          <w:rFonts w:ascii="Times New Roman" w:hAnsi="Times New Roman"/>
        </w:rPr>
      </w:pPr>
    </w:p>
    <w:p w:rsidR="00FD7FBB" w:rsidRDefault="00FD7FBB">
      <w:pPr>
        <w:spacing w:line="216" w:lineRule="auto"/>
        <w:rPr>
          <w:rFonts w:ascii="Times New Roman" w:hAnsi="Times New Roman"/>
        </w:rPr>
      </w:pPr>
    </w:p>
    <w:sectPr w:rsidR="00FD7FBB" w:rsidSect="00FD7FBB">
      <w:pgSz w:w="11906" w:h="16838"/>
      <w:pgMar w:top="1275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D7FBB"/>
    <w:rsid w:val="00D4561E"/>
    <w:rsid w:val="00FD7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D7FBB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FD7FBB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FD7FBB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FD7FBB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FD7FBB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FD7FBB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D7FBB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FD7FBB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FD7FB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D7FBB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FD7FBB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FD7FBB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FD7FB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D7FBB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FD7FBB"/>
    <w:rPr>
      <w:rFonts w:ascii="XO Thames" w:hAnsi="XO Thames"/>
      <w:sz w:val="28"/>
    </w:rPr>
  </w:style>
  <w:style w:type="paragraph" w:customStyle="1" w:styleId="Endnote">
    <w:name w:val="Endnote"/>
    <w:link w:val="Endnote0"/>
    <w:rsid w:val="00FD7FBB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FD7FBB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FD7FBB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FD7FBB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FD7FBB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FD7FBB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FD7FBB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FD7FBB"/>
    <w:rPr>
      <w:color w:val="0000FF"/>
      <w:u w:val="single"/>
    </w:rPr>
  </w:style>
  <w:style w:type="character" w:styleId="a3">
    <w:name w:val="Hyperlink"/>
    <w:link w:val="12"/>
    <w:rsid w:val="00FD7FBB"/>
    <w:rPr>
      <w:color w:val="0000FF"/>
      <w:u w:val="single"/>
    </w:rPr>
  </w:style>
  <w:style w:type="paragraph" w:customStyle="1" w:styleId="Footnote">
    <w:name w:val="Footnote"/>
    <w:link w:val="Footnote0"/>
    <w:rsid w:val="00FD7FBB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FD7FBB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FD7FBB"/>
    <w:rPr>
      <w:b/>
      <w:sz w:val="28"/>
    </w:rPr>
  </w:style>
  <w:style w:type="character" w:customStyle="1" w:styleId="14">
    <w:name w:val="Оглавление 1 Знак"/>
    <w:link w:val="13"/>
    <w:rsid w:val="00FD7FB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D7FBB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FD7FBB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FD7FBB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FD7FBB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FD7FBB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FD7FBB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FD7FBB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FD7FBB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FD7FBB"/>
    <w:pPr>
      <w:jc w:val="both"/>
    </w:pPr>
    <w:rPr>
      <w:i/>
    </w:rPr>
  </w:style>
  <w:style w:type="character" w:customStyle="1" w:styleId="a5">
    <w:name w:val="Подзаголовок Знак"/>
    <w:link w:val="a4"/>
    <w:rsid w:val="00FD7FBB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FD7FBB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FD7FB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FD7FBB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FD7FBB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2025-06-26T10:32:00Z</dcterms:created>
  <dcterms:modified xsi:type="dcterms:W3CDTF">2025-06-26T10:36:00Z</dcterms:modified>
</cp:coreProperties>
</file>