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260" w:rsidRPr="00E9348E" w:rsidRDefault="00547260" w:rsidP="00485BE2">
      <w:pPr>
        <w:spacing w:after="0" w:line="240" w:lineRule="auto"/>
        <w:jc w:val="center"/>
        <w:rPr>
          <w:rFonts w:ascii="Times New Roman" w:hAnsi="Times New Roman"/>
          <w:b/>
          <w:sz w:val="48"/>
          <w:szCs w:val="28"/>
        </w:rPr>
      </w:pPr>
      <w:r w:rsidRPr="00E9348E">
        <w:rPr>
          <w:rFonts w:ascii="Times New Roman" w:hAnsi="Times New Roman"/>
          <w:b/>
          <w:sz w:val="56"/>
          <w:szCs w:val="28"/>
        </w:rPr>
        <w:t>НАКОПИТЕЛЬНАЯ ИПОТЕКА</w:t>
      </w:r>
    </w:p>
    <w:p w:rsidR="00547260" w:rsidRPr="001224FD" w:rsidRDefault="00547260" w:rsidP="00485BE2">
      <w:pPr>
        <w:spacing w:after="0" w:line="240" w:lineRule="auto"/>
        <w:jc w:val="center"/>
        <w:rPr>
          <w:rFonts w:ascii="Times New Roman" w:hAnsi="Times New Roman"/>
          <w:b/>
          <w:sz w:val="36"/>
          <w:szCs w:val="40"/>
        </w:rPr>
      </w:pPr>
      <w:r w:rsidRPr="001224FD">
        <w:rPr>
          <w:rFonts w:ascii="Times New Roman" w:hAnsi="Times New Roman"/>
          <w:b/>
          <w:sz w:val="36"/>
          <w:szCs w:val="40"/>
        </w:rPr>
        <w:t>жилье, доступное каждому!</w:t>
      </w:r>
    </w:p>
    <w:p w:rsidR="00547260" w:rsidRPr="001224FD" w:rsidRDefault="00547260" w:rsidP="00485BE2">
      <w:pPr>
        <w:spacing w:after="0" w:line="240" w:lineRule="auto"/>
        <w:ind w:firstLine="0"/>
        <w:rPr>
          <w:rFonts w:ascii="Times New Roman" w:hAnsi="Times New Roman"/>
          <w:b/>
          <w:sz w:val="28"/>
          <w:szCs w:val="32"/>
        </w:rPr>
      </w:pPr>
    </w:p>
    <w:p w:rsidR="00547260" w:rsidRPr="001224FD" w:rsidRDefault="00547260" w:rsidP="0073735C">
      <w:pPr>
        <w:spacing w:after="0" w:line="360" w:lineRule="auto"/>
        <w:ind w:right="-284" w:firstLine="0"/>
        <w:rPr>
          <w:rFonts w:ascii="Times New Roman" w:hAnsi="Times New Roman"/>
          <w:b/>
          <w:sz w:val="28"/>
          <w:szCs w:val="32"/>
        </w:rPr>
      </w:pPr>
      <w:r w:rsidRPr="001224FD">
        <w:rPr>
          <w:rFonts w:ascii="Times New Roman" w:hAnsi="Times New Roman"/>
          <w:b/>
          <w:sz w:val="28"/>
          <w:szCs w:val="32"/>
        </w:rPr>
        <w:t>Претенденты на получение социальной выплаты:</w:t>
      </w:r>
    </w:p>
    <w:p w:rsidR="00547260" w:rsidRPr="001224FD" w:rsidRDefault="00547260" w:rsidP="00485BE2">
      <w:pPr>
        <w:spacing w:after="0" w:line="240" w:lineRule="auto"/>
        <w:ind w:right="-284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>Граждане РФ, проживающие на территории Краснодарского края, открывающие вклады (счета) в кредитной организации с целью накопления денежных средств</w:t>
      </w:r>
      <w:r>
        <w:rPr>
          <w:rFonts w:ascii="Times New Roman" w:hAnsi="Times New Roman"/>
          <w:sz w:val="24"/>
          <w:szCs w:val="28"/>
        </w:rPr>
        <w:t>,</w:t>
      </w:r>
      <w:r w:rsidRPr="001224FD">
        <w:rPr>
          <w:rFonts w:ascii="Times New Roman" w:hAnsi="Times New Roman"/>
          <w:sz w:val="24"/>
          <w:szCs w:val="28"/>
        </w:rPr>
        <w:t xml:space="preserve"> для улучшения жилищных условий, не имеющие в собственности на момент подачи заявления жилого помещения, либо имеющие не более одного жилого помещения на территории Краснодарского края.</w:t>
      </w:r>
    </w:p>
    <w:p w:rsidR="00547260" w:rsidRDefault="00547260" w:rsidP="00485BE2">
      <w:pPr>
        <w:spacing w:after="0" w:line="240" w:lineRule="auto"/>
        <w:ind w:right="-284" w:firstLine="0"/>
        <w:jc w:val="left"/>
        <w:rPr>
          <w:rFonts w:ascii="Times New Roman" w:hAnsi="Times New Roman"/>
          <w:b/>
          <w:sz w:val="28"/>
          <w:szCs w:val="28"/>
        </w:rPr>
      </w:pPr>
    </w:p>
    <w:p w:rsidR="00547260" w:rsidRDefault="00547260" w:rsidP="00485BE2">
      <w:pPr>
        <w:spacing w:after="0" w:line="240" w:lineRule="auto"/>
        <w:ind w:right="-284" w:firstLine="0"/>
        <w:jc w:val="left"/>
        <w:rPr>
          <w:rFonts w:ascii="Times New Roman" w:hAnsi="Times New Roman"/>
          <w:b/>
          <w:sz w:val="28"/>
          <w:szCs w:val="28"/>
        </w:rPr>
      </w:pPr>
      <w:r w:rsidRPr="001224FD">
        <w:rPr>
          <w:rFonts w:ascii="Times New Roman" w:hAnsi="Times New Roman"/>
          <w:b/>
          <w:sz w:val="28"/>
          <w:szCs w:val="28"/>
        </w:rPr>
        <w:t>Программа реализуется в 2 этапа:</w:t>
      </w:r>
    </w:p>
    <w:p w:rsidR="00547260" w:rsidRPr="001224FD" w:rsidRDefault="00547260" w:rsidP="00485BE2">
      <w:pPr>
        <w:spacing w:after="0" w:line="240" w:lineRule="auto"/>
        <w:ind w:right="-284" w:firstLine="0"/>
        <w:jc w:val="left"/>
        <w:rPr>
          <w:rFonts w:ascii="Times New Roman" w:hAnsi="Times New Roman"/>
          <w:b/>
          <w:sz w:val="28"/>
          <w:szCs w:val="28"/>
        </w:rPr>
      </w:pPr>
    </w:p>
    <w:p w:rsidR="00547260" w:rsidRPr="001224FD" w:rsidRDefault="00547260" w:rsidP="00485BE2">
      <w:pPr>
        <w:spacing w:after="0" w:line="240" w:lineRule="auto"/>
        <w:ind w:right="-284" w:firstLine="0"/>
        <w:jc w:val="center"/>
        <w:rPr>
          <w:rFonts w:ascii="Times New Roman" w:hAnsi="Times New Roman"/>
          <w:b/>
          <w:sz w:val="28"/>
          <w:szCs w:val="28"/>
        </w:rPr>
      </w:pPr>
      <w:r w:rsidRPr="001224FD">
        <w:rPr>
          <w:rFonts w:ascii="Times New Roman" w:hAnsi="Times New Roman"/>
          <w:b/>
          <w:sz w:val="28"/>
          <w:szCs w:val="28"/>
          <w:lang w:val="en-US"/>
        </w:rPr>
        <w:t>I</w:t>
      </w:r>
      <w:r w:rsidRPr="001224FD">
        <w:rPr>
          <w:rFonts w:ascii="Times New Roman" w:hAnsi="Times New Roman"/>
          <w:b/>
          <w:sz w:val="28"/>
          <w:szCs w:val="28"/>
        </w:rPr>
        <w:t xml:space="preserve"> этап – накопление денежных средств</w:t>
      </w:r>
    </w:p>
    <w:p w:rsidR="00547260" w:rsidRPr="001224FD" w:rsidRDefault="00547260" w:rsidP="00485BE2">
      <w:pPr>
        <w:spacing w:after="0" w:line="240" w:lineRule="auto"/>
        <w:ind w:right="-284" w:firstLine="0"/>
        <w:rPr>
          <w:rFonts w:ascii="Times New Roman" w:hAnsi="Times New Roman"/>
          <w:b/>
          <w:sz w:val="24"/>
          <w:szCs w:val="28"/>
        </w:rPr>
      </w:pPr>
      <w:r w:rsidRPr="001224FD">
        <w:rPr>
          <w:rFonts w:ascii="Times New Roman" w:hAnsi="Times New Roman"/>
          <w:b/>
          <w:sz w:val="24"/>
          <w:szCs w:val="28"/>
        </w:rPr>
        <w:t xml:space="preserve">Гражданин: </w:t>
      </w:r>
    </w:p>
    <w:p w:rsidR="00547260" w:rsidRDefault="00547260" w:rsidP="005A6336">
      <w:pPr>
        <w:pStyle w:val="ListParagraph"/>
        <w:numPr>
          <w:ilvl w:val="0"/>
          <w:numId w:val="4"/>
        </w:numPr>
        <w:tabs>
          <w:tab w:val="left" w:pos="-284"/>
          <w:tab w:val="left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>открывает вклад на</w:t>
      </w:r>
      <w:r w:rsidRPr="005A6336">
        <w:rPr>
          <w:rFonts w:ascii="Times New Roman" w:hAnsi="Times New Roman"/>
          <w:sz w:val="24"/>
          <w:szCs w:val="28"/>
        </w:rPr>
        <w:t xml:space="preserve"> </w:t>
      </w:r>
      <w:r w:rsidRPr="001224FD">
        <w:rPr>
          <w:rFonts w:ascii="Times New Roman" w:hAnsi="Times New Roman"/>
          <w:sz w:val="24"/>
          <w:szCs w:val="28"/>
        </w:rPr>
        <w:t xml:space="preserve">срок до 1795 дней и счет для получения социальных выплат в кредитной организации (далее – Банк), </w:t>
      </w:r>
      <w:r w:rsidRPr="005A6336">
        <w:rPr>
          <w:rFonts w:ascii="Times New Roman" w:hAnsi="Times New Roman"/>
          <w:sz w:val="24"/>
          <w:szCs w:val="28"/>
        </w:rPr>
        <w:t>заключившей Соглашение с министерством ТЭК и ЖКХ Краснодарского края</w:t>
      </w:r>
      <w:r>
        <w:rPr>
          <w:rFonts w:ascii="Times New Roman" w:hAnsi="Times New Roman"/>
          <w:sz w:val="24"/>
          <w:szCs w:val="28"/>
        </w:rPr>
        <w:t xml:space="preserve">: </w:t>
      </w:r>
      <w:r w:rsidRPr="005A6336">
        <w:rPr>
          <w:rFonts w:ascii="Times New Roman" w:hAnsi="Times New Roman"/>
          <w:sz w:val="24"/>
          <w:szCs w:val="28"/>
        </w:rPr>
        <w:t>АО «Россельхозбанк» и ПАО КБ «Центр-инвест».</w:t>
      </w:r>
      <w:r w:rsidRPr="001224FD">
        <w:rPr>
          <w:rFonts w:ascii="Times New Roman" w:hAnsi="Times New Roman"/>
          <w:sz w:val="24"/>
          <w:szCs w:val="28"/>
        </w:rPr>
        <w:t xml:space="preserve"> </w:t>
      </w:r>
    </w:p>
    <w:p w:rsidR="00547260" w:rsidRPr="0073735C" w:rsidRDefault="00547260" w:rsidP="0073735C">
      <w:pPr>
        <w:tabs>
          <w:tab w:val="left" w:pos="-284"/>
          <w:tab w:val="left" w:pos="284"/>
        </w:tabs>
        <w:spacing w:after="0" w:line="240" w:lineRule="auto"/>
        <w:ind w:right="-284"/>
        <w:rPr>
          <w:rFonts w:ascii="Times New Roman" w:hAnsi="Times New Roman"/>
          <w:sz w:val="24"/>
          <w:szCs w:val="28"/>
        </w:rPr>
      </w:pPr>
    </w:p>
    <w:p w:rsidR="00547260" w:rsidRPr="001224FD" w:rsidRDefault="00547260" w:rsidP="00485BE2">
      <w:pPr>
        <w:spacing w:after="0" w:line="240" w:lineRule="auto"/>
        <w:ind w:right="-284"/>
        <w:rPr>
          <w:rFonts w:ascii="Times New Roman" w:hAnsi="Times New Roman"/>
          <w:b/>
          <w:sz w:val="24"/>
          <w:szCs w:val="28"/>
        </w:rPr>
      </w:pPr>
      <w:r w:rsidRPr="001224FD">
        <w:rPr>
          <w:rFonts w:ascii="Times New Roman" w:hAnsi="Times New Roman"/>
          <w:b/>
          <w:bCs/>
          <w:sz w:val="24"/>
          <w:szCs w:val="28"/>
        </w:rPr>
        <w:t>Условия вклада:</w:t>
      </w:r>
    </w:p>
    <w:p w:rsidR="00547260" w:rsidRPr="001224FD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 xml:space="preserve">вклад – пополняемый; </w:t>
      </w:r>
    </w:p>
    <w:p w:rsidR="00547260" w:rsidRPr="001224FD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>срок - до 1795 дней;</w:t>
      </w:r>
    </w:p>
    <w:p w:rsidR="00547260" w:rsidRPr="001224FD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 xml:space="preserve">процентная ставка - устанавливается Банком; </w:t>
      </w:r>
    </w:p>
    <w:p w:rsidR="00547260" w:rsidRPr="001224FD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 xml:space="preserve">частичное снятие средств - не предусмотрено; </w:t>
      </w:r>
    </w:p>
    <w:p w:rsidR="00547260" w:rsidRPr="0073735C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>льготное расторжение – возможно по истечении 1 года со дня открытия вклада.</w:t>
      </w:r>
    </w:p>
    <w:p w:rsidR="00547260" w:rsidRPr="001224FD" w:rsidRDefault="00547260" w:rsidP="0073735C">
      <w:pPr>
        <w:spacing w:after="0" w:line="240" w:lineRule="auto"/>
        <w:ind w:right="-284"/>
        <w:rPr>
          <w:rFonts w:ascii="Times New Roman" w:hAnsi="Times New Roman"/>
          <w:sz w:val="24"/>
          <w:szCs w:val="28"/>
        </w:rPr>
      </w:pPr>
    </w:p>
    <w:p w:rsidR="00547260" w:rsidRPr="001224FD" w:rsidRDefault="00547260" w:rsidP="0073735C">
      <w:pPr>
        <w:spacing w:after="0" w:line="240" w:lineRule="auto"/>
        <w:ind w:right="-284"/>
        <w:rPr>
          <w:rFonts w:ascii="Times New Roman" w:hAnsi="Times New Roman"/>
          <w:b/>
          <w:sz w:val="24"/>
          <w:szCs w:val="28"/>
        </w:rPr>
      </w:pPr>
      <w:r w:rsidRPr="001224FD">
        <w:rPr>
          <w:rFonts w:ascii="Times New Roman" w:hAnsi="Times New Roman"/>
          <w:b/>
          <w:bCs/>
          <w:sz w:val="24"/>
          <w:szCs w:val="28"/>
        </w:rPr>
        <w:t>Условия счета:</w:t>
      </w:r>
    </w:p>
    <w:p w:rsidR="00547260" w:rsidRPr="001224FD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>срок действия – превышает на 6 мес. срок договора вклада;</w:t>
      </w:r>
    </w:p>
    <w:p w:rsidR="00547260" w:rsidRPr="001224FD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>приходные операции - не производятся, за исключением операций по зачислению социальных выплат;</w:t>
      </w:r>
    </w:p>
    <w:p w:rsidR="00547260" w:rsidRPr="001224FD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>частичное снятие средств – не предусмотрено;</w:t>
      </w:r>
    </w:p>
    <w:p w:rsidR="00547260" w:rsidRPr="001224FD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 xml:space="preserve">наличие условия о заранее данном акцепте распорядителем счета о возможности списания средств социальной выплаты со счета в бюджет в случае нарушения </w:t>
      </w:r>
    </w:p>
    <w:p w:rsidR="00547260" w:rsidRDefault="00547260" w:rsidP="00BF3386">
      <w:pPr>
        <w:pStyle w:val="ListParagraph"/>
        <w:numPr>
          <w:ilvl w:val="0"/>
          <w:numId w:val="11"/>
        </w:numPr>
        <w:tabs>
          <w:tab w:val="clear" w:pos="720"/>
          <w:tab w:val="left" w:pos="-284"/>
          <w:tab w:val="num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3F392A">
        <w:rPr>
          <w:rFonts w:ascii="Times New Roman" w:hAnsi="Times New Roman"/>
          <w:sz w:val="24"/>
          <w:szCs w:val="28"/>
        </w:rPr>
        <w:t xml:space="preserve">подает заявление на получение социальной выплаты </w:t>
      </w:r>
      <w:r>
        <w:rPr>
          <w:rFonts w:ascii="Times New Roman" w:hAnsi="Times New Roman"/>
          <w:sz w:val="24"/>
          <w:szCs w:val="28"/>
        </w:rPr>
        <w:t xml:space="preserve">в срок </w:t>
      </w:r>
      <w:r w:rsidRPr="003F392A">
        <w:rPr>
          <w:rFonts w:ascii="Times New Roman" w:hAnsi="Times New Roman"/>
          <w:sz w:val="24"/>
          <w:szCs w:val="28"/>
        </w:rPr>
        <w:t>не позднее 60 дней со дня заключения договора вклада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F392A">
        <w:rPr>
          <w:rFonts w:ascii="Times New Roman" w:hAnsi="Times New Roman"/>
          <w:sz w:val="24"/>
          <w:szCs w:val="28"/>
        </w:rPr>
        <w:t xml:space="preserve">в ГКУ КК «Кубанский центр государственной поддержки населения и развития финансового рынка» (далее – Учреждение) по адресу: </w:t>
      </w:r>
    </w:p>
    <w:p w:rsidR="00547260" w:rsidRPr="00BF3386" w:rsidRDefault="00547260" w:rsidP="00BF3386">
      <w:pPr>
        <w:pStyle w:val="ListParagraph"/>
        <w:tabs>
          <w:tab w:val="left" w:pos="-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3F392A">
        <w:rPr>
          <w:rFonts w:ascii="Times New Roman" w:hAnsi="Times New Roman"/>
          <w:sz w:val="24"/>
          <w:szCs w:val="28"/>
        </w:rPr>
        <w:t xml:space="preserve">г. </w:t>
      </w:r>
      <w:r>
        <w:rPr>
          <w:rFonts w:ascii="Times New Roman" w:hAnsi="Times New Roman"/>
          <w:sz w:val="24"/>
          <w:szCs w:val="28"/>
        </w:rPr>
        <w:t xml:space="preserve">Краснодар, ул. им. Бабушкина/ ул. </w:t>
      </w:r>
      <w:r w:rsidRPr="00BF3386">
        <w:rPr>
          <w:rFonts w:ascii="Times New Roman" w:hAnsi="Times New Roman"/>
          <w:sz w:val="24"/>
          <w:szCs w:val="28"/>
        </w:rPr>
        <w:t xml:space="preserve">им. Тургенева, 166/83, кабинет № </w:t>
      </w:r>
      <w:r>
        <w:rPr>
          <w:rFonts w:ascii="Times New Roman" w:hAnsi="Times New Roman"/>
          <w:sz w:val="24"/>
          <w:szCs w:val="28"/>
        </w:rPr>
        <w:t>502</w:t>
      </w:r>
      <w:r w:rsidRPr="00BF3386">
        <w:rPr>
          <w:rFonts w:ascii="Times New Roman" w:hAnsi="Times New Roman"/>
          <w:sz w:val="24"/>
          <w:szCs w:val="28"/>
        </w:rPr>
        <w:t xml:space="preserve"> </w:t>
      </w:r>
    </w:p>
    <w:p w:rsidR="00547260" w:rsidRPr="0073735C" w:rsidRDefault="00547260" w:rsidP="0073735C">
      <w:pPr>
        <w:tabs>
          <w:tab w:val="left" w:pos="-284"/>
          <w:tab w:val="left" w:pos="284"/>
        </w:tabs>
        <w:spacing w:after="0" w:line="240" w:lineRule="auto"/>
        <w:ind w:right="-284"/>
        <w:rPr>
          <w:rFonts w:ascii="Times New Roman" w:hAnsi="Times New Roman"/>
          <w:sz w:val="24"/>
          <w:szCs w:val="28"/>
        </w:rPr>
      </w:pPr>
    </w:p>
    <w:p w:rsidR="00547260" w:rsidRPr="001224FD" w:rsidRDefault="00547260" w:rsidP="00485BE2">
      <w:pPr>
        <w:spacing w:after="0" w:line="240" w:lineRule="auto"/>
        <w:ind w:right="-284" w:firstLine="0"/>
        <w:rPr>
          <w:rFonts w:ascii="Times New Roman" w:hAnsi="Times New Roman"/>
          <w:b/>
          <w:sz w:val="24"/>
          <w:szCs w:val="28"/>
        </w:rPr>
      </w:pPr>
      <w:r w:rsidRPr="001224FD">
        <w:rPr>
          <w:rFonts w:ascii="Times New Roman" w:hAnsi="Times New Roman"/>
          <w:b/>
          <w:sz w:val="24"/>
          <w:szCs w:val="28"/>
        </w:rPr>
        <w:t>Документы, предоставляемые</w:t>
      </w:r>
      <w:r w:rsidRPr="001224FD">
        <w:rPr>
          <w:rFonts w:ascii="Times New Roman" w:hAnsi="Times New Roman"/>
          <w:sz w:val="24"/>
          <w:szCs w:val="28"/>
        </w:rPr>
        <w:t xml:space="preserve"> </w:t>
      </w:r>
      <w:r w:rsidRPr="001224FD">
        <w:rPr>
          <w:rFonts w:ascii="Times New Roman" w:hAnsi="Times New Roman"/>
          <w:b/>
          <w:sz w:val="24"/>
          <w:szCs w:val="28"/>
        </w:rPr>
        <w:t>в</w:t>
      </w:r>
      <w:r w:rsidRPr="001224FD">
        <w:rPr>
          <w:rFonts w:ascii="Times New Roman" w:hAnsi="Times New Roman"/>
          <w:sz w:val="24"/>
          <w:szCs w:val="28"/>
        </w:rPr>
        <w:t xml:space="preserve"> </w:t>
      </w:r>
      <w:r w:rsidRPr="001224FD">
        <w:rPr>
          <w:rFonts w:ascii="Times New Roman" w:hAnsi="Times New Roman"/>
          <w:b/>
          <w:sz w:val="24"/>
          <w:szCs w:val="28"/>
        </w:rPr>
        <w:t>Учреждение:</w:t>
      </w:r>
    </w:p>
    <w:p w:rsidR="00547260" w:rsidRPr="005A6336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bCs/>
          <w:sz w:val="24"/>
          <w:szCs w:val="28"/>
        </w:rPr>
      </w:pPr>
      <w:r w:rsidRPr="005A6336">
        <w:rPr>
          <w:rFonts w:ascii="Times New Roman" w:hAnsi="Times New Roman"/>
          <w:bCs/>
          <w:sz w:val="24"/>
          <w:szCs w:val="28"/>
        </w:rPr>
        <w:t>оригинал и копия паспорта;</w:t>
      </w:r>
    </w:p>
    <w:p w:rsidR="00547260" w:rsidRPr="005A6336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bCs/>
          <w:sz w:val="24"/>
          <w:szCs w:val="28"/>
        </w:rPr>
      </w:pPr>
      <w:r w:rsidRPr="005A6336">
        <w:rPr>
          <w:rFonts w:ascii="Times New Roman" w:hAnsi="Times New Roman"/>
          <w:bCs/>
          <w:sz w:val="24"/>
          <w:szCs w:val="28"/>
        </w:rPr>
        <w:t>оригинал и копия свидетельства о регистрации по месту пребывания на территории Краснодарского края (или решение суда в случае отсутствия регистрации);</w:t>
      </w:r>
    </w:p>
    <w:p w:rsidR="00547260" w:rsidRPr="005A6336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bCs/>
          <w:sz w:val="24"/>
          <w:szCs w:val="28"/>
        </w:rPr>
      </w:pPr>
      <w:r w:rsidRPr="005A6336">
        <w:rPr>
          <w:rFonts w:ascii="Times New Roman" w:hAnsi="Times New Roman"/>
          <w:bCs/>
          <w:sz w:val="24"/>
          <w:szCs w:val="28"/>
        </w:rPr>
        <w:t xml:space="preserve">сведения из Единого государственного реестра недвижимости о правах отдельного лица на имевшиеся (имеющиеся) у него объекты недвижимости на территории Краснодарского края; </w:t>
      </w:r>
    </w:p>
    <w:p w:rsidR="00547260" w:rsidRPr="001224FD" w:rsidRDefault="00547260" w:rsidP="00485BE2">
      <w:pPr>
        <w:pStyle w:val="ListParagraph"/>
        <w:numPr>
          <w:ilvl w:val="0"/>
          <w:numId w:val="4"/>
        </w:numPr>
        <w:tabs>
          <w:tab w:val="left" w:pos="-284"/>
          <w:tab w:val="left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>заключает с Учреждением договор о предоставлении социальной выплаты;</w:t>
      </w:r>
    </w:p>
    <w:p w:rsidR="00547260" w:rsidRPr="001224FD" w:rsidRDefault="00547260" w:rsidP="00485BE2">
      <w:pPr>
        <w:pStyle w:val="ListParagraph"/>
        <w:numPr>
          <w:ilvl w:val="0"/>
          <w:numId w:val="4"/>
        </w:numPr>
        <w:tabs>
          <w:tab w:val="left" w:pos="-284"/>
          <w:tab w:val="left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>ежемесячно вносит средства на вклад от 3 000 рублей</w:t>
      </w:r>
      <w:r>
        <w:rPr>
          <w:rFonts w:ascii="Times New Roman" w:hAnsi="Times New Roman"/>
          <w:sz w:val="24"/>
          <w:szCs w:val="28"/>
        </w:rPr>
        <w:t xml:space="preserve"> и более</w:t>
      </w:r>
      <w:r w:rsidRPr="001224FD">
        <w:rPr>
          <w:rFonts w:ascii="Times New Roman" w:hAnsi="Times New Roman"/>
          <w:sz w:val="24"/>
          <w:szCs w:val="28"/>
        </w:rPr>
        <w:t>;</w:t>
      </w:r>
    </w:p>
    <w:p w:rsidR="00547260" w:rsidRDefault="00547260" w:rsidP="00485BE2">
      <w:pPr>
        <w:pStyle w:val="ListParagraph"/>
        <w:numPr>
          <w:ilvl w:val="0"/>
          <w:numId w:val="4"/>
        </w:numPr>
        <w:tabs>
          <w:tab w:val="left" w:pos="-284"/>
          <w:tab w:val="left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>получает на свой счет социальную выплату в размере 30% от внесенных на вклад средств, но не более  3 тыс. рублей в месяц.</w:t>
      </w:r>
    </w:p>
    <w:p w:rsidR="00547260" w:rsidRPr="00485BE2" w:rsidRDefault="00547260" w:rsidP="00485BE2">
      <w:pPr>
        <w:tabs>
          <w:tab w:val="left" w:pos="-284"/>
        </w:tabs>
        <w:spacing w:after="0" w:line="240" w:lineRule="auto"/>
        <w:ind w:right="-284"/>
        <w:rPr>
          <w:rFonts w:ascii="Times New Roman" w:hAnsi="Times New Roman"/>
          <w:sz w:val="24"/>
          <w:szCs w:val="28"/>
        </w:rPr>
      </w:pPr>
    </w:p>
    <w:p w:rsidR="00547260" w:rsidRPr="001224FD" w:rsidRDefault="00547260" w:rsidP="00485BE2">
      <w:pPr>
        <w:spacing w:after="0" w:line="240" w:lineRule="auto"/>
        <w:ind w:right="-284" w:firstLine="0"/>
        <w:jc w:val="center"/>
        <w:rPr>
          <w:rFonts w:ascii="Times New Roman" w:hAnsi="Times New Roman"/>
          <w:b/>
          <w:sz w:val="28"/>
          <w:szCs w:val="28"/>
        </w:rPr>
      </w:pPr>
      <w:r w:rsidRPr="001224FD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1224FD">
        <w:rPr>
          <w:rFonts w:ascii="Times New Roman" w:hAnsi="Times New Roman"/>
          <w:b/>
          <w:sz w:val="28"/>
          <w:szCs w:val="28"/>
        </w:rPr>
        <w:t xml:space="preserve"> этап – приобретение жилого помещения</w:t>
      </w:r>
    </w:p>
    <w:p w:rsidR="00547260" w:rsidRPr="001224FD" w:rsidRDefault="00547260" w:rsidP="00485BE2">
      <w:pPr>
        <w:tabs>
          <w:tab w:val="left" w:pos="567"/>
        </w:tabs>
        <w:spacing w:after="0" w:line="240" w:lineRule="auto"/>
        <w:ind w:right="-284"/>
        <w:rPr>
          <w:rFonts w:ascii="Times New Roman" w:hAnsi="Times New Roman"/>
          <w:bCs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>Приобретение (строительство) Претендентом жилого помещения возможно как по окончании срока вклада, так и досрочно, но не ранее чем по истечении 1 года</w:t>
      </w:r>
      <w:r w:rsidRPr="001224FD">
        <w:rPr>
          <w:sz w:val="20"/>
        </w:rPr>
        <w:t xml:space="preserve"> </w:t>
      </w:r>
      <w:r w:rsidRPr="001224FD">
        <w:rPr>
          <w:rFonts w:ascii="Times New Roman" w:hAnsi="Times New Roman"/>
          <w:bCs/>
          <w:sz w:val="24"/>
          <w:szCs w:val="28"/>
        </w:rPr>
        <w:t>со дня открытия вклада.</w:t>
      </w:r>
    </w:p>
    <w:p w:rsidR="00547260" w:rsidRPr="001224FD" w:rsidRDefault="00547260" w:rsidP="00485BE2">
      <w:pPr>
        <w:tabs>
          <w:tab w:val="left" w:pos="567"/>
        </w:tabs>
        <w:spacing w:after="0" w:line="240" w:lineRule="auto"/>
        <w:ind w:right="-284"/>
        <w:rPr>
          <w:rFonts w:ascii="Times New Roman" w:hAnsi="Times New Roman"/>
          <w:bCs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 xml:space="preserve">В течение 6 месяцев после окончания срока вклада либо досрочного закрытия вклада, Претендент должен подтвердить факт целевого использования средств социальной выплаты, предоставив в Банк (для осуществления перечисления средств социальной выплаты по сделке) соответствующие документы на приобретение жилого помещения на территории Краснодарского края. </w:t>
      </w:r>
    </w:p>
    <w:p w:rsidR="00547260" w:rsidRDefault="00547260" w:rsidP="00485BE2">
      <w:pPr>
        <w:tabs>
          <w:tab w:val="left" w:pos="567"/>
        </w:tabs>
        <w:spacing w:after="0" w:line="240" w:lineRule="auto"/>
        <w:ind w:right="-284"/>
        <w:rPr>
          <w:rFonts w:ascii="Times New Roman" w:hAnsi="Times New Roman"/>
          <w:bCs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 xml:space="preserve">Приобретение жилого помещения возможно с использованием собственных средств, средств социальной выплаты, материнского капитала (при наличии), ипотечного кредита (при необходимости). </w:t>
      </w:r>
    </w:p>
    <w:p w:rsidR="00547260" w:rsidRPr="001224FD" w:rsidRDefault="00547260" w:rsidP="00485BE2">
      <w:pPr>
        <w:tabs>
          <w:tab w:val="left" w:pos="567"/>
        </w:tabs>
        <w:spacing w:after="0" w:line="240" w:lineRule="auto"/>
        <w:ind w:right="-284"/>
        <w:rPr>
          <w:rFonts w:ascii="Times New Roman" w:hAnsi="Times New Roman"/>
          <w:bCs/>
          <w:sz w:val="24"/>
          <w:szCs w:val="28"/>
        </w:rPr>
      </w:pPr>
    </w:p>
    <w:p w:rsidR="00547260" w:rsidRPr="001224FD" w:rsidRDefault="00547260" w:rsidP="00485BE2">
      <w:pPr>
        <w:spacing w:after="0" w:line="240" w:lineRule="auto"/>
        <w:ind w:right="-284"/>
        <w:rPr>
          <w:rFonts w:ascii="Times New Roman" w:hAnsi="Times New Roman"/>
          <w:b/>
          <w:sz w:val="24"/>
          <w:szCs w:val="28"/>
        </w:rPr>
      </w:pPr>
      <w:r w:rsidRPr="001224FD">
        <w:rPr>
          <w:rFonts w:ascii="Times New Roman" w:hAnsi="Times New Roman"/>
          <w:b/>
          <w:sz w:val="24"/>
          <w:szCs w:val="28"/>
        </w:rPr>
        <w:t>Условия кредитования:</w:t>
      </w:r>
    </w:p>
    <w:p w:rsidR="00547260" w:rsidRPr="005A6336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bCs/>
          <w:sz w:val="24"/>
          <w:szCs w:val="28"/>
        </w:rPr>
      </w:pPr>
      <w:r w:rsidRPr="005A6336">
        <w:rPr>
          <w:rFonts w:ascii="Times New Roman" w:hAnsi="Times New Roman"/>
          <w:bCs/>
          <w:sz w:val="24"/>
          <w:szCs w:val="28"/>
        </w:rPr>
        <w:t>максимальный срок кредитования определяется Банком, позволяя участнику программы подобрать комфортный размер ежемесячного платежа по кредиту;</w:t>
      </w:r>
    </w:p>
    <w:p w:rsidR="00547260" w:rsidRPr="005A6336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bCs/>
          <w:sz w:val="24"/>
          <w:szCs w:val="28"/>
        </w:rPr>
      </w:pPr>
      <w:r w:rsidRPr="005A6336">
        <w:rPr>
          <w:rFonts w:ascii="Times New Roman" w:hAnsi="Times New Roman"/>
          <w:bCs/>
          <w:sz w:val="24"/>
          <w:szCs w:val="28"/>
        </w:rPr>
        <w:t xml:space="preserve"> процентная ставка – на условиях Банка, установленная на момент кредитования;</w:t>
      </w:r>
    </w:p>
    <w:p w:rsidR="00547260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bCs/>
          <w:sz w:val="24"/>
          <w:szCs w:val="28"/>
        </w:rPr>
      </w:pPr>
      <w:r w:rsidRPr="005A6336">
        <w:rPr>
          <w:rFonts w:ascii="Times New Roman" w:hAnsi="Times New Roman"/>
          <w:bCs/>
          <w:sz w:val="24"/>
          <w:szCs w:val="28"/>
        </w:rPr>
        <w:t xml:space="preserve">возможность использования материнского капитала на погашение ипотечного кредита или в качестве первоначального взноса. </w:t>
      </w:r>
    </w:p>
    <w:p w:rsidR="00547260" w:rsidRPr="005A6336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bCs/>
          <w:sz w:val="24"/>
          <w:szCs w:val="28"/>
        </w:rPr>
      </w:pPr>
    </w:p>
    <w:p w:rsidR="00547260" w:rsidRPr="001224FD" w:rsidRDefault="00547260" w:rsidP="00485BE2">
      <w:pPr>
        <w:spacing w:after="0" w:line="240" w:lineRule="auto"/>
        <w:ind w:right="-284" w:firstLine="708"/>
        <w:rPr>
          <w:rFonts w:ascii="Times New Roman" w:hAnsi="Times New Roman"/>
          <w:b/>
          <w:sz w:val="24"/>
          <w:szCs w:val="28"/>
        </w:rPr>
      </w:pPr>
      <w:r w:rsidRPr="001224FD">
        <w:rPr>
          <w:rFonts w:ascii="Times New Roman" w:hAnsi="Times New Roman"/>
          <w:b/>
          <w:sz w:val="24"/>
          <w:szCs w:val="28"/>
        </w:rPr>
        <w:t>Целевое использование:</w:t>
      </w:r>
    </w:p>
    <w:p w:rsidR="00547260" w:rsidRPr="005A6336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bCs/>
          <w:sz w:val="24"/>
          <w:szCs w:val="28"/>
        </w:rPr>
      </w:pPr>
      <w:r w:rsidRPr="005A6336">
        <w:rPr>
          <w:rFonts w:ascii="Times New Roman" w:hAnsi="Times New Roman"/>
          <w:bCs/>
          <w:sz w:val="24"/>
          <w:szCs w:val="28"/>
        </w:rPr>
        <w:t>приобретение готового жилого помещения;</w:t>
      </w:r>
    </w:p>
    <w:p w:rsidR="00547260" w:rsidRPr="005A6336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bCs/>
          <w:sz w:val="24"/>
          <w:szCs w:val="28"/>
        </w:rPr>
      </w:pPr>
      <w:r w:rsidRPr="005A6336">
        <w:rPr>
          <w:rFonts w:ascii="Times New Roman" w:hAnsi="Times New Roman"/>
          <w:bCs/>
          <w:sz w:val="24"/>
          <w:szCs w:val="28"/>
        </w:rPr>
        <w:t>приобретение жилого помещения на этапе строительства (в соответствии с ФЗ № 214-ФЗ);</w:t>
      </w:r>
    </w:p>
    <w:p w:rsidR="00547260" w:rsidRPr="005A6336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bCs/>
          <w:sz w:val="24"/>
          <w:szCs w:val="28"/>
        </w:rPr>
      </w:pPr>
      <w:r w:rsidRPr="005A6336">
        <w:rPr>
          <w:rFonts w:ascii="Times New Roman" w:hAnsi="Times New Roman"/>
          <w:bCs/>
          <w:sz w:val="24"/>
          <w:szCs w:val="28"/>
        </w:rPr>
        <w:t xml:space="preserve">строительство индивидуального жилого дома. </w:t>
      </w:r>
    </w:p>
    <w:p w:rsidR="00547260" w:rsidRDefault="00547260" w:rsidP="005A6336">
      <w:pPr>
        <w:numPr>
          <w:ilvl w:val="0"/>
          <w:numId w:val="1"/>
        </w:numPr>
        <w:spacing w:after="0" w:line="240" w:lineRule="auto"/>
        <w:ind w:left="567" w:right="-284"/>
        <w:rPr>
          <w:rFonts w:ascii="Times New Roman" w:hAnsi="Times New Roman"/>
          <w:bCs/>
          <w:sz w:val="24"/>
          <w:szCs w:val="28"/>
        </w:rPr>
      </w:pPr>
      <w:r w:rsidRPr="001224FD">
        <w:rPr>
          <w:rFonts w:ascii="Times New Roman" w:hAnsi="Times New Roman"/>
          <w:bCs/>
          <w:sz w:val="24"/>
          <w:szCs w:val="28"/>
        </w:rPr>
        <w:t>Приобретаемое жилое помещение должно быть расположено на территории Краснодарского края. Программа не ограничивает гражданина по виду и площади приобретаемого жилья.</w:t>
      </w:r>
    </w:p>
    <w:p w:rsidR="00547260" w:rsidRPr="001224FD" w:rsidRDefault="00547260" w:rsidP="00485BE2">
      <w:pPr>
        <w:spacing w:after="0" w:line="240" w:lineRule="auto"/>
        <w:ind w:right="-284" w:firstLine="0"/>
        <w:rPr>
          <w:rFonts w:ascii="Times New Roman" w:hAnsi="Times New Roman"/>
          <w:bCs/>
          <w:sz w:val="24"/>
          <w:szCs w:val="28"/>
        </w:rPr>
      </w:pPr>
    </w:p>
    <w:p w:rsidR="00547260" w:rsidRPr="001224FD" w:rsidRDefault="00547260" w:rsidP="00554FB8">
      <w:pPr>
        <w:spacing w:after="0" w:line="240" w:lineRule="auto"/>
        <w:ind w:right="-284" w:firstLine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ПРЕИМУЩЕСТВА ПРОГРАММЫ</w:t>
      </w:r>
    </w:p>
    <w:p w:rsidR="00547260" w:rsidRPr="001224FD" w:rsidRDefault="00547260" w:rsidP="00485BE2">
      <w:pPr>
        <w:pStyle w:val="ListParagraph"/>
        <w:numPr>
          <w:ilvl w:val="0"/>
          <w:numId w:val="4"/>
        </w:numPr>
        <w:tabs>
          <w:tab w:val="left" w:pos="-284"/>
          <w:tab w:val="left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>накопление первоначального взноса с господдержкой;</w:t>
      </w:r>
    </w:p>
    <w:p w:rsidR="00547260" w:rsidRPr="001224FD" w:rsidRDefault="00547260" w:rsidP="00485BE2">
      <w:pPr>
        <w:pStyle w:val="ListParagraph"/>
        <w:numPr>
          <w:ilvl w:val="0"/>
          <w:numId w:val="4"/>
        </w:numPr>
        <w:tabs>
          <w:tab w:val="left" w:pos="-284"/>
          <w:tab w:val="left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>социальная выплата –  30% от суммы ежемесячных взносов на вклад;</w:t>
      </w:r>
    </w:p>
    <w:p w:rsidR="00547260" w:rsidRPr="001224FD" w:rsidRDefault="00547260" w:rsidP="00485BE2">
      <w:pPr>
        <w:pStyle w:val="ListParagraph"/>
        <w:numPr>
          <w:ilvl w:val="0"/>
          <w:numId w:val="4"/>
        </w:numPr>
        <w:tabs>
          <w:tab w:val="left" w:pos="-284"/>
          <w:tab w:val="left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>ставка по вкладу –  актуальная, на момент открытия вклада;</w:t>
      </w:r>
    </w:p>
    <w:p w:rsidR="00547260" w:rsidRPr="001224FD" w:rsidRDefault="00547260" w:rsidP="00485BE2">
      <w:pPr>
        <w:pStyle w:val="ListParagraph"/>
        <w:numPr>
          <w:ilvl w:val="0"/>
          <w:numId w:val="4"/>
        </w:numPr>
        <w:tabs>
          <w:tab w:val="left" w:pos="-284"/>
          <w:tab w:val="left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>целевое использование социальной выплаты возможно без привлечения кредита, а также с использованием материнского капитала;</w:t>
      </w:r>
    </w:p>
    <w:p w:rsidR="00547260" w:rsidRPr="001224FD" w:rsidRDefault="00547260" w:rsidP="00485BE2">
      <w:pPr>
        <w:pStyle w:val="ListParagraph"/>
        <w:numPr>
          <w:ilvl w:val="0"/>
          <w:numId w:val="4"/>
        </w:numPr>
        <w:tabs>
          <w:tab w:val="left" w:pos="-284"/>
          <w:tab w:val="left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>отсутствуют ограничения по виду и площади приобретаемого жилого помещения;</w:t>
      </w:r>
    </w:p>
    <w:p w:rsidR="00547260" w:rsidRPr="001224FD" w:rsidRDefault="00547260" w:rsidP="00485BE2">
      <w:pPr>
        <w:pStyle w:val="ListParagraph"/>
        <w:numPr>
          <w:ilvl w:val="0"/>
          <w:numId w:val="4"/>
        </w:numPr>
        <w:tabs>
          <w:tab w:val="left" w:pos="-284"/>
          <w:tab w:val="left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>кредит - на любой оптимальный срок, предложенный Банком;</w:t>
      </w:r>
    </w:p>
    <w:p w:rsidR="00547260" w:rsidRDefault="00547260" w:rsidP="00485BE2">
      <w:pPr>
        <w:pStyle w:val="ListParagraph"/>
        <w:numPr>
          <w:ilvl w:val="0"/>
          <w:numId w:val="4"/>
        </w:numPr>
        <w:tabs>
          <w:tab w:val="left" w:pos="-284"/>
          <w:tab w:val="left" w:pos="284"/>
        </w:tabs>
        <w:spacing w:after="0" w:line="240" w:lineRule="auto"/>
        <w:ind w:left="0" w:right="-284" w:firstLine="0"/>
        <w:rPr>
          <w:rFonts w:ascii="Times New Roman" w:hAnsi="Times New Roman"/>
          <w:sz w:val="24"/>
          <w:szCs w:val="28"/>
        </w:rPr>
      </w:pPr>
      <w:r w:rsidRPr="00CE74C8">
        <w:rPr>
          <w:rFonts w:ascii="Times New Roman" w:hAnsi="Times New Roman"/>
          <w:sz w:val="24"/>
          <w:szCs w:val="28"/>
        </w:rPr>
        <w:t>целевое использование социальной выплаты возможно на любом этапе накопления (но, не ранее чем по истечении 1 года со дня открытия вклада).</w:t>
      </w:r>
    </w:p>
    <w:p w:rsidR="00547260" w:rsidRPr="00485BE2" w:rsidRDefault="00547260" w:rsidP="00485BE2">
      <w:pPr>
        <w:tabs>
          <w:tab w:val="left" w:pos="-284"/>
          <w:tab w:val="left" w:pos="284"/>
        </w:tabs>
        <w:spacing w:after="0" w:line="240" w:lineRule="auto"/>
        <w:ind w:right="-284"/>
        <w:rPr>
          <w:rFonts w:ascii="Times New Roman" w:hAnsi="Times New Roman"/>
          <w:sz w:val="24"/>
          <w:szCs w:val="28"/>
        </w:rPr>
      </w:pPr>
    </w:p>
    <w:p w:rsidR="00547260" w:rsidRDefault="00547260" w:rsidP="0073735C">
      <w:pPr>
        <w:spacing w:after="0" w:line="360" w:lineRule="auto"/>
        <w:ind w:right="-284" w:firstLine="0"/>
        <w:rPr>
          <w:rFonts w:ascii="Times New Roman" w:hAnsi="Times New Roman"/>
          <w:b/>
          <w:sz w:val="24"/>
          <w:szCs w:val="28"/>
        </w:rPr>
      </w:pPr>
      <w:r w:rsidRPr="001224FD">
        <w:rPr>
          <w:rFonts w:ascii="Times New Roman" w:hAnsi="Times New Roman"/>
          <w:b/>
          <w:sz w:val="24"/>
          <w:szCs w:val="28"/>
        </w:rPr>
        <w:t>ГДЕ ПОЛУЧИТЬ ИНФОРМАЦИЮ ПО УЧАСТИЮ В ПРОГРАММЕ?</w:t>
      </w:r>
    </w:p>
    <w:p w:rsidR="00547260" w:rsidRDefault="00547260" w:rsidP="00485BE2">
      <w:pPr>
        <w:spacing w:after="0" w:line="240" w:lineRule="auto"/>
        <w:ind w:right="-284" w:firstLine="0"/>
        <w:rPr>
          <w:rFonts w:ascii="Times New Roman" w:hAnsi="Times New Roman"/>
          <w:sz w:val="24"/>
          <w:szCs w:val="28"/>
        </w:rPr>
      </w:pPr>
      <w:r w:rsidRPr="001224FD">
        <w:rPr>
          <w:rFonts w:ascii="Times New Roman" w:hAnsi="Times New Roman"/>
          <w:sz w:val="24"/>
          <w:szCs w:val="28"/>
        </w:rPr>
        <w:t xml:space="preserve">В ГКУ КК «Кубанский центр государственной поддержки населения и развития финансового рынка», по адресу: г. Краснодар, ул. </w:t>
      </w:r>
      <w:r>
        <w:rPr>
          <w:rFonts w:ascii="Times New Roman" w:hAnsi="Times New Roman"/>
          <w:sz w:val="24"/>
          <w:szCs w:val="28"/>
        </w:rPr>
        <w:t>им. Бабушкина/ул. им. Тургенева, 166/83</w:t>
      </w:r>
      <w:r w:rsidRPr="001224FD">
        <w:rPr>
          <w:rFonts w:ascii="Times New Roman" w:hAnsi="Times New Roman"/>
          <w:sz w:val="24"/>
          <w:szCs w:val="28"/>
        </w:rPr>
        <w:t>, по телефонам: 8 (861) 251-79-90, 255-41-05, 251-78-17</w:t>
      </w:r>
      <w:r>
        <w:rPr>
          <w:rFonts w:ascii="Times New Roman" w:hAnsi="Times New Roman"/>
          <w:sz w:val="24"/>
          <w:szCs w:val="28"/>
        </w:rPr>
        <w:t>,</w:t>
      </w:r>
      <w:r w:rsidRPr="001224FD">
        <w:rPr>
          <w:rFonts w:ascii="Times New Roman" w:hAnsi="Times New Roman"/>
          <w:sz w:val="24"/>
          <w:szCs w:val="28"/>
        </w:rPr>
        <w:t xml:space="preserve"> </w:t>
      </w:r>
    </w:p>
    <w:p w:rsidR="00547260" w:rsidRDefault="00547260" w:rsidP="00485BE2">
      <w:pPr>
        <w:spacing w:after="0" w:line="240" w:lineRule="auto"/>
        <w:ind w:right="-284" w:firstLine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на сайте </w:t>
      </w:r>
      <w:r w:rsidRPr="003F392A">
        <w:rPr>
          <w:rFonts w:ascii="Times New Roman" w:hAnsi="Times New Roman"/>
          <w:sz w:val="24"/>
          <w:szCs w:val="28"/>
        </w:rPr>
        <w:t>министерства ТЭК и ЖКХ Краснодарского края: www.</w:t>
      </w:r>
      <w:bookmarkStart w:id="0" w:name="_GoBack"/>
      <w:bookmarkEnd w:id="0"/>
      <w:r w:rsidRPr="006C3830">
        <w:rPr>
          <w:rFonts w:ascii="Times New Roman" w:hAnsi="Times New Roman"/>
          <w:sz w:val="24"/>
          <w:szCs w:val="28"/>
        </w:rPr>
        <w:t>mintekgkh.krasnodar.ru</w:t>
      </w:r>
      <w:r>
        <w:rPr>
          <w:rFonts w:ascii="Times New Roman" w:hAnsi="Times New Roman"/>
          <w:sz w:val="24"/>
          <w:szCs w:val="28"/>
        </w:rPr>
        <w:t>,</w:t>
      </w:r>
      <w:r w:rsidRPr="003F392A">
        <w:t xml:space="preserve"> </w:t>
      </w:r>
      <w:r w:rsidRPr="003F392A">
        <w:rPr>
          <w:rFonts w:ascii="Times New Roman" w:hAnsi="Times New Roman"/>
          <w:sz w:val="24"/>
          <w:szCs w:val="28"/>
        </w:rPr>
        <w:t xml:space="preserve">а также на сайте </w:t>
      </w:r>
      <w:r>
        <w:rPr>
          <w:rFonts w:ascii="Times New Roman" w:hAnsi="Times New Roman"/>
          <w:sz w:val="24"/>
          <w:szCs w:val="28"/>
        </w:rPr>
        <w:t xml:space="preserve">Учреждения: </w:t>
      </w:r>
      <w:r w:rsidRPr="00E9348E">
        <w:rPr>
          <w:rFonts w:ascii="Times New Roman" w:hAnsi="Times New Roman"/>
          <w:sz w:val="24"/>
          <w:szCs w:val="28"/>
        </w:rPr>
        <w:t>www.kubcenter.ru.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547260" w:rsidRDefault="00547260" w:rsidP="00485BE2">
      <w:pPr>
        <w:spacing w:after="0" w:line="240" w:lineRule="auto"/>
        <w:ind w:right="-284" w:firstLine="0"/>
        <w:rPr>
          <w:rFonts w:ascii="Times New Roman" w:hAnsi="Times New Roman"/>
          <w:sz w:val="24"/>
          <w:szCs w:val="28"/>
        </w:rPr>
      </w:pPr>
    </w:p>
    <w:p w:rsidR="00547260" w:rsidRPr="00DE7E13" w:rsidRDefault="00547260" w:rsidP="00E9348E">
      <w:pPr>
        <w:spacing w:after="0" w:line="240" w:lineRule="auto"/>
        <w:ind w:right="-284" w:firstLine="0"/>
        <w:jc w:val="center"/>
        <w:rPr>
          <w:rFonts w:ascii="Times New Roman" w:hAnsi="Times New Roman"/>
          <w:b/>
          <w:sz w:val="24"/>
          <w:szCs w:val="28"/>
        </w:rPr>
      </w:pPr>
      <w:r w:rsidRPr="00DE7E13">
        <w:rPr>
          <w:rFonts w:ascii="Times New Roman" w:hAnsi="Times New Roman"/>
          <w:b/>
          <w:sz w:val="24"/>
          <w:szCs w:val="28"/>
        </w:rPr>
        <w:t>БАНКИ ПАРТНЕРЫ</w:t>
      </w:r>
    </w:p>
    <w:p w:rsidR="00547260" w:rsidRDefault="00547260" w:rsidP="00485BE2">
      <w:pPr>
        <w:spacing w:after="0" w:line="240" w:lineRule="auto"/>
        <w:ind w:right="-284" w:firstLine="0"/>
        <w:rPr>
          <w:rFonts w:ascii="Times New Roman" w:hAnsi="Times New Roman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1"/>
        <w:gridCol w:w="5341"/>
      </w:tblGrid>
      <w:tr w:rsidR="00547260" w:rsidTr="00E069BF">
        <w:tc>
          <w:tcPr>
            <w:tcW w:w="5341" w:type="dxa"/>
          </w:tcPr>
          <w:p w:rsidR="00547260" w:rsidRPr="00E069BF" w:rsidRDefault="00547260" w:rsidP="00E069BF">
            <w:pPr>
              <w:shd w:val="clear" w:color="auto" w:fill="FFFFFF"/>
              <w:spacing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E069BF">
              <w:rPr>
                <w:rFonts w:ascii="Times New Roman" w:hAnsi="Times New Roman"/>
                <w:b/>
                <w:sz w:val="24"/>
                <w:szCs w:val="28"/>
              </w:rPr>
              <w:t>ПАО КБ «Центр-инвест»</w:t>
            </w:r>
          </w:p>
          <w:p w:rsidR="00547260" w:rsidRPr="00E069BF" w:rsidRDefault="00547260" w:rsidP="00E069BF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4"/>
                <w:szCs w:val="28"/>
              </w:rPr>
            </w:pPr>
          </w:p>
          <w:p w:rsidR="00547260" w:rsidRPr="00E069BF" w:rsidRDefault="00547260" w:rsidP="00E069BF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4"/>
                <w:szCs w:val="28"/>
              </w:rPr>
            </w:pPr>
            <w:r w:rsidRPr="00E069BF">
              <w:rPr>
                <w:rFonts w:ascii="Times New Roman" w:hAnsi="Times New Roman"/>
                <w:b/>
                <w:sz w:val="24"/>
                <w:szCs w:val="28"/>
              </w:rPr>
              <w:t>Адрес: </w:t>
            </w:r>
            <w:r w:rsidRPr="00E069BF">
              <w:rPr>
                <w:rFonts w:ascii="Times New Roman" w:hAnsi="Times New Roman"/>
                <w:sz w:val="24"/>
                <w:szCs w:val="28"/>
              </w:rPr>
              <w:t>ул. Северная, 326 / Октябрьская 183, Краснодар, Краснодарский край</w:t>
            </w:r>
          </w:p>
          <w:p w:rsidR="00547260" w:rsidRPr="00E069BF" w:rsidRDefault="00547260" w:rsidP="00E069BF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4"/>
                <w:szCs w:val="28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140"/>
              <w:gridCol w:w="20"/>
            </w:tblGrid>
            <w:tr w:rsidR="00547260" w:rsidRPr="00F36C71" w:rsidTr="00D9443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</w:tr>
            <w:tr w:rsidR="00547260" w:rsidRPr="00F36C71" w:rsidTr="00D9443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</w:tr>
            <w:tr w:rsidR="00547260" w:rsidRPr="00F36C71" w:rsidTr="00D9443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</w:tr>
            <w:tr w:rsidR="00547260" w:rsidRPr="00F36C71" w:rsidTr="00D9443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</w:tr>
            <w:tr w:rsidR="00547260" w:rsidRPr="00F36C71" w:rsidTr="00D9443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</w:tr>
            <w:tr w:rsidR="00547260" w:rsidRPr="00F36C71" w:rsidTr="00D9443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</w:tr>
            <w:tr w:rsidR="00547260" w:rsidRPr="00F36C71" w:rsidTr="00D9443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47260" w:rsidRPr="00F36C71" w:rsidRDefault="00547260" w:rsidP="00D9443C">
                  <w:pPr>
                    <w:spacing w:before="45"/>
                    <w:rPr>
                      <w:rFonts w:ascii="Times New Roman" w:hAnsi="Times New Roman"/>
                      <w:sz w:val="24"/>
                      <w:szCs w:val="28"/>
                    </w:rPr>
                  </w:pPr>
                </w:p>
              </w:tc>
            </w:tr>
          </w:tbl>
          <w:p w:rsidR="00547260" w:rsidRPr="00E069BF" w:rsidRDefault="00547260" w:rsidP="00E069BF">
            <w:pPr>
              <w:shd w:val="clear" w:color="auto" w:fill="FFFFFF"/>
              <w:spacing w:after="0" w:line="276" w:lineRule="auto"/>
              <w:ind w:firstLine="0"/>
              <w:rPr>
                <w:rFonts w:ascii="Times New Roman" w:hAnsi="Times New Roman"/>
                <w:sz w:val="24"/>
                <w:szCs w:val="28"/>
              </w:rPr>
            </w:pPr>
            <w:r w:rsidRPr="00E069BF">
              <w:rPr>
                <w:rFonts w:ascii="Times New Roman" w:hAnsi="Times New Roman"/>
                <w:b/>
                <w:sz w:val="24"/>
                <w:szCs w:val="28"/>
              </w:rPr>
              <w:t>Телефон</w:t>
            </w:r>
            <w:r w:rsidRPr="00E069BF">
              <w:rPr>
                <w:rFonts w:ascii="Times New Roman" w:hAnsi="Times New Roman"/>
                <w:sz w:val="24"/>
                <w:szCs w:val="28"/>
              </w:rPr>
              <w:t>: 8 (861) 219-51-19</w:t>
            </w:r>
          </w:p>
          <w:p w:rsidR="00547260" w:rsidRPr="00E069BF" w:rsidRDefault="00547260" w:rsidP="00E069BF">
            <w:pPr>
              <w:spacing w:after="0" w:line="240" w:lineRule="auto"/>
              <w:ind w:right="-284" w:firstLine="0"/>
              <w:rPr>
                <w:rFonts w:ascii="Times New Roman" w:hAnsi="Times New Roman"/>
                <w:sz w:val="24"/>
                <w:szCs w:val="28"/>
              </w:rPr>
            </w:pPr>
            <w:r w:rsidRPr="00E069BF">
              <w:rPr>
                <w:rFonts w:ascii="Times New Roman" w:hAnsi="Times New Roman"/>
                <w:sz w:val="24"/>
                <w:szCs w:val="28"/>
              </w:rPr>
              <w:t xml:space="preserve">                  8 (800) 200-99-29</w:t>
            </w:r>
          </w:p>
        </w:tc>
        <w:tc>
          <w:tcPr>
            <w:tcW w:w="5341" w:type="dxa"/>
          </w:tcPr>
          <w:p w:rsidR="00547260" w:rsidRPr="00E069BF" w:rsidRDefault="00547260" w:rsidP="00E069BF">
            <w:pPr>
              <w:shd w:val="clear" w:color="auto" w:fill="FFFFFF"/>
              <w:spacing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E069BF">
              <w:rPr>
                <w:rFonts w:ascii="Times New Roman" w:hAnsi="Times New Roman"/>
                <w:b/>
                <w:sz w:val="24"/>
                <w:szCs w:val="28"/>
              </w:rPr>
              <w:t>АО «Россельхозбанк»</w:t>
            </w:r>
          </w:p>
          <w:p w:rsidR="00547260" w:rsidRPr="00E069BF" w:rsidRDefault="00547260" w:rsidP="00E069BF">
            <w:pPr>
              <w:spacing w:after="0"/>
              <w:rPr>
                <w:rFonts w:ascii="Times New Roman" w:hAnsi="Times New Roman"/>
                <w:b/>
                <w:sz w:val="24"/>
                <w:szCs w:val="28"/>
              </w:rPr>
            </w:pPr>
          </w:p>
          <w:p w:rsidR="00547260" w:rsidRPr="00E069BF" w:rsidRDefault="00547260" w:rsidP="00E069BF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4"/>
                <w:szCs w:val="28"/>
              </w:rPr>
            </w:pPr>
            <w:r w:rsidRPr="00E069BF">
              <w:rPr>
                <w:rFonts w:ascii="Times New Roman" w:hAnsi="Times New Roman"/>
                <w:b/>
                <w:sz w:val="24"/>
                <w:szCs w:val="28"/>
              </w:rPr>
              <w:t>Адрес: </w:t>
            </w:r>
            <w:r w:rsidRPr="00E069BF">
              <w:rPr>
                <w:rFonts w:ascii="Times New Roman" w:hAnsi="Times New Roman"/>
                <w:sz w:val="24"/>
                <w:szCs w:val="28"/>
              </w:rPr>
              <w:t xml:space="preserve">ул. Короленко, д. 2, </w:t>
            </w:r>
          </w:p>
          <w:p w:rsidR="00547260" w:rsidRPr="00E069BF" w:rsidRDefault="00547260" w:rsidP="00E069BF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4"/>
                <w:szCs w:val="28"/>
              </w:rPr>
            </w:pPr>
            <w:r w:rsidRPr="00E069BF">
              <w:rPr>
                <w:rFonts w:ascii="Times New Roman" w:hAnsi="Times New Roman"/>
                <w:sz w:val="24"/>
                <w:szCs w:val="28"/>
              </w:rPr>
              <w:t>Краснодар, Краснодарский край</w:t>
            </w:r>
          </w:p>
          <w:p w:rsidR="00547260" w:rsidRPr="00E069BF" w:rsidRDefault="00547260" w:rsidP="00E069BF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sz w:val="24"/>
                <w:szCs w:val="28"/>
              </w:rPr>
            </w:pPr>
          </w:p>
          <w:p w:rsidR="00547260" w:rsidRPr="00E069BF" w:rsidRDefault="00547260" w:rsidP="00E069BF">
            <w:pPr>
              <w:shd w:val="clear" w:color="auto" w:fill="FFFFFF"/>
              <w:spacing w:after="0" w:line="276" w:lineRule="auto"/>
              <w:ind w:firstLine="0"/>
              <w:rPr>
                <w:rFonts w:ascii="Times New Roman" w:hAnsi="Times New Roman"/>
                <w:sz w:val="24"/>
                <w:szCs w:val="28"/>
              </w:rPr>
            </w:pPr>
            <w:r w:rsidRPr="00E069BF">
              <w:rPr>
                <w:rFonts w:ascii="Times New Roman" w:hAnsi="Times New Roman"/>
                <w:b/>
                <w:sz w:val="24"/>
                <w:szCs w:val="28"/>
              </w:rPr>
              <w:t xml:space="preserve">Телефон: </w:t>
            </w:r>
            <w:r w:rsidRPr="00E069BF">
              <w:rPr>
                <w:rFonts w:ascii="Times New Roman" w:hAnsi="Times New Roman"/>
                <w:sz w:val="24"/>
                <w:szCs w:val="28"/>
              </w:rPr>
              <w:t>8</w:t>
            </w:r>
            <w:r w:rsidRPr="00E069BF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Pr="00E069BF">
              <w:rPr>
                <w:rFonts w:ascii="Times New Roman" w:hAnsi="Times New Roman"/>
                <w:sz w:val="24"/>
                <w:szCs w:val="28"/>
              </w:rPr>
              <w:t>(861) 254-25-65</w:t>
            </w:r>
          </w:p>
          <w:p w:rsidR="00547260" w:rsidRPr="00E069BF" w:rsidRDefault="00547260" w:rsidP="00E069BF">
            <w:pPr>
              <w:shd w:val="clear" w:color="auto" w:fill="FFFFFF"/>
              <w:spacing w:after="0" w:line="276" w:lineRule="auto"/>
              <w:ind w:firstLine="0"/>
              <w:rPr>
                <w:rFonts w:ascii="Times New Roman" w:hAnsi="Times New Roman"/>
                <w:sz w:val="24"/>
                <w:szCs w:val="28"/>
              </w:rPr>
            </w:pPr>
            <w:r w:rsidRPr="00E069BF">
              <w:rPr>
                <w:rFonts w:ascii="Times New Roman" w:hAnsi="Times New Roman"/>
                <w:sz w:val="24"/>
                <w:szCs w:val="28"/>
              </w:rPr>
              <w:t xml:space="preserve">                  8 (800) 100-0-100 </w:t>
            </w:r>
          </w:p>
          <w:p w:rsidR="00547260" w:rsidRPr="00E069BF" w:rsidRDefault="00547260" w:rsidP="00E069BF">
            <w:pPr>
              <w:shd w:val="clear" w:color="auto" w:fill="FFFFFF"/>
              <w:spacing w:after="0"/>
              <w:ind w:firstLine="0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</w:tbl>
    <w:p w:rsidR="00547260" w:rsidRDefault="00547260" w:rsidP="000248B3">
      <w:pPr>
        <w:ind w:firstLine="0"/>
      </w:pPr>
      <w:r w:rsidRPr="00501EE9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53.5pt;height:56.25pt;visibility:visible">
            <v:imagedata r:id="rId5" o:title=""/>
          </v:shape>
        </w:pict>
      </w:r>
      <w:r>
        <w:t xml:space="preserve">          </w:t>
      </w:r>
      <w:r w:rsidRPr="00501EE9">
        <w:rPr>
          <w:noProof/>
          <w:lang w:eastAsia="ru-RU"/>
        </w:rPr>
        <w:pict>
          <v:shape id="Рисунок 3" o:spid="_x0000_i1026" type="#_x0000_t75" style="width:241.5pt;height:55.5pt;visibility:visible">
            <v:imagedata r:id="rId6" o:title=""/>
          </v:shape>
        </w:pict>
      </w:r>
    </w:p>
    <w:sectPr w:rsidR="00547260" w:rsidSect="00485B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1BBE"/>
    <w:multiLevelType w:val="hybridMultilevel"/>
    <w:tmpl w:val="022C9C56"/>
    <w:lvl w:ilvl="0" w:tplc="2896836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81054D2"/>
    <w:multiLevelType w:val="hybridMultilevel"/>
    <w:tmpl w:val="6FE4D63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7E34051"/>
    <w:multiLevelType w:val="hybridMultilevel"/>
    <w:tmpl w:val="ACBAC9D2"/>
    <w:lvl w:ilvl="0" w:tplc="1494DD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AD70C3A"/>
    <w:multiLevelType w:val="hybridMultilevel"/>
    <w:tmpl w:val="AA96BB9A"/>
    <w:lvl w:ilvl="0" w:tplc="2BA824B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4"/>
      </w:rPr>
    </w:lvl>
    <w:lvl w:ilvl="1" w:tplc="D062D10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DC2FC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02583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FE7C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D0E7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DA5D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82C7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FE69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AFD3B7C"/>
    <w:multiLevelType w:val="hybridMultilevel"/>
    <w:tmpl w:val="A1CA7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A9245D"/>
    <w:multiLevelType w:val="hybridMultilevel"/>
    <w:tmpl w:val="5D2CEE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971253"/>
    <w:multiLevelType w:val="hybridMultilevel"/>
    <w:tmpl w:val="74E017A0"/>
    <w:lvl w:ilvl="0" w:tplc="2BA824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72920D9"/>
    <w:multiLevelType w:val="hybridMultilevel"/>
    <w:tmpl w:val="A9B29F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4"/>
      </w:rPr>
    </w:lvl>
    <w:lvl w:ilvl="1" w:tplc="D062D10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DC2FC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02583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FE7C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D0E7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DA5D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82C7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FE69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A2C3AA1"/>
    <w:multiLevelType w:val="hybridMultilevel"/>
    <w:tmpl w:val="D79C1CF6"/>
    <w:lvl w:ilvl="0" w:tplc="2BA824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7126CE0"/>
    <w:multiLevelType w:val="hybridMultilevel"/>
    <w:tmpl w:val="3FD41B0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445566C"/>
    <w:multiLevelType w:val="hybridMultilevel"/>
    <w:tmpl w:val="90A0F50C"/>
    <w:lvl w:ilvl="0" w:tplc="5F2E06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4A490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56D90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B0F0E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6E309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3EECE9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AC323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4205C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B4EF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9"/>
  </w:num>
  <w:num w:numId="9">
    <w:abstractNumId w:val="5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5B1E"/>
    <w:rsid w:val="00012594"/>
    <w:rsid w:val="00013CD9"/>
    <w:rsid w:val="000248B3"/>
    <w:rsid w:val="0006309B"/>
    <w:rsid w:val="0007576F"/>
    <w:rsid w:val="0008161D"/>
    <w:rsid w:val="0008396F"/>
    <w:rsid w:val="000917B8"/>
    <w:rsid w:val="00106BC3"/>
    <w:rsid w:val="00112C93"/>
    <w:rsid w:val="001224FD"/>
    <w:rsid w:val="00140D49"/>
    <w:rsid w:val="001505E0"/>
    <w:rsid w:val="00157177"/>
    <w:rsid w:val="002005DE"/>
    <w:rsid w:val="00221E24"/>
    <w:rsid w:val="0024694F"/>
    <w:rsid w:val="00265D90"/>
    <w:rsid w:val="00283BD4"/>
    <w:rsid w:val="002C5EF4"/>
    <w:rsid w:val="0030568A"/>
    <w:rsid w:val="003135F2"/>
    <w:rsid w:val="0033787B"/>
    <w:rsid w:val="00370BF7"/>
    <w:rsid w:val="00382E4C"/>
    <w:rsid w:val="0039530A"/>
    <w:rsid w:val="003A6BEB"/>
    <w:rsid w:val="003D1A77"/>
    <w:rsid w:val="003F392A"/>
    <w:rsid w:val="00443376"/>
    <w:rsid w:val="00485BE2"/>
    <w:rsid w:val="004A353C"/>
    <w:rsid w:val="004C160B"/>
    <w:rsid w:val="00501EE9"/>
    <w:rsid w:val="00504D89"/>
    <w:rsid w:val="00547260"/>
    <w:rsid w:val="00554FB8"/>
    <w:rsid w:val="00596FE0"/>
    <w:rsid w:val="005A6336"/>
    <w:rsid w:val="005A73E1"/>
    <w:rsid w:val="005E4BB9"/>
    <w:rsid w:val="00685B1E"/>
    <w:rsid w:val="006B3FF1"/>
    <w:rsid w:val="006C3830"/>
    <w:rsid w:val="006C6111"/>
    <w:rsid w:val="006E3BE5"/>
    <w:rsid w:val="00724AFC"/>
    <w:rsid w:val="0073735C"/>
    <w:rsid w:val="007605A4"/>
    <w:rsid w:val="007739D4"/>
    <w:rsid w:val="007B07AD"/>
    <w:rsid w:val="007F0E7A"/>
    <w:rsid w:val="00804E39"/>
    <w:rsid w:val="00827280"/>
    <w:rsid w:val="00892D8C"/>
    <w:rsid w:val="00910BFD"/>
    <w:rsid w:val="00950D14"/>
    <w:rsid w:val="009812B1"/>
    <w:rsid w:val="009C2C09"/>
    <w:rsid w:val="00A36888"/>
    <w:rsid w:val="00A42E68"/>
    <w:rsid w:val="00A84E36"/>
    <w:rsid w:val="00A93763"/>
    <w:rsid w:val="00AB73CF"/>
    <w:rsid w:val="00AE1F3B"/>
    <w:rsid w:val="00AF01CD"/>
    <w:rsid w:val="00B07767"/>
    <w:rsid w:val="00B26D31"/>
    <w:rsid w:val="00B647F4"/>
    <w:rsid w:val="00B64C55"/>
    <w:rsid w:val="00B751B3"/>
    <w:rsid w:val="00B9073C"/>
    <w:rsid w:val="00BA6903"/>
    <w:rsid w:val="00BD7F1B"/>
    <w:rsid w:val="00BF3386"/>
    <w:rsid w:val="00C30831"/>
    <w:rsid w:val="00C33ED9"/>
    <w:rsid w:val="00CD1C80"/>
    <w:rsid w:val="00CE2D96"/>
    <w:rsid w:val="00CE74C8"/>
    <w:rsid w:val="00D41671"/>
    <w:rsid w:val="00D41C84"/>
    <w:rsid w:val="00D432B7"/>
    <w:rsid w:val="00D71C98"/>
    <w:rsid w:val="00D92E0E"/>
    <w:rsid w:val="00D94366"/>
    <w:rsid w:val="00D9443C"/>
    <w:rsid w:val="00DE7E13"/>
    <w:rsid w:val="00E069BF"/>
    <w:rsid w:val="00E30F29"/>
    <w:rsid w:val="00E538BC"/>
    <w:rsid w:val="00E658BC"/>
    <w:rsid w:val="00E66567"/>
    <w:rsid w:val="00E851F4"/>
    <w:rsid w:val="00E9348E"/>
    <w:rsid w:val="00F3268B"/>
    <w:rsid w:val="00F34D5D"/>
    <w:rsid w:val="00F36C71"/>
    <w:rsid w:val="00F4253C"/>
    <w:rsid w:val="00F85669"/>
    <w:rsid w:val="00F95B43"/>
    <w:rsid w:val="00FD1424"/>
    <w:rsid w:val="00FE2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8BC"/>
    <w:pPr>
      <w:spacing w:after="200" w:line="240" w:lineRule="atLeast"/>
      <w:ind w:firstLine="709"/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538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53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538B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13CD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54FB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73735C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F36C7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8qarf">
    <w:name w:val="w8qarf"/>
    <w:basedOn w:val="DefaultParagraphFont"/>
    <w:uiPriority w:val="99"/>
    <w:rsid w:val="00F36C71"/>
    <w:rPr>
      <w:rFonts w:cs="Times New Roman"/>
    </w:rPr>
  </w:style>
  <w:style w:type="character" w:customStyle="1" w:styleId="lrzxr">
    <w:name w:val="lrzxr"/>
    <w:basedOn w:val="DefaultParagraphFont"/>
    <w:uiPriority w:val="99"/>
    <w:rsid w:val="00F36C71"/>
    <w:rPr>
      <w:rFonts w:cs="Times New Roman"/>
    </w:rPr>
  </w:style>
  <w:style w:type="character" w:customStyle="1" w:styleId="tlou0b">
    <w:name w:val="tlou0b"/>
    <w:basedOn w:val="DefaultParagraphFont"/>
    <w:uiPriority w:val="99"/>
    <w:rsid w:val="00F36C71"/>
    <w:rPr>
      <w:rFonts w:cs="Times New Roman"/>
    </w:rPr>
  </w:style>
  <w:style w:type="paragraph" w:styleId="NormalWeb">
    <w:name w:val="Normal (Web)"/>
    <w:basedOn w:val="Normal"/>
    <w:uiPriority w:val="99"/>
    <w:semiHidden/>
    <w:rsid w:val="00F36C7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33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2859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33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33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33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33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33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33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332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332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332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3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286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332871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332849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33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8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8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8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2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285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332865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332811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3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282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33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33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33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332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332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332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332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332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332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283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33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2847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03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2868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33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332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33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332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33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33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332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332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332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762</Words>
  <Characters>4348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НАКОПИТЕЛЬНАЯ ИПОТЕКА</dc:title>
  <dc:subject/>
  <dc:creator>Селезко Игорь Сергеевич</dc:creator>
  <cp:keywords/>
  <dc:description/>
  <cp:lastModifiedBy>popova</cp:lastModifiedBy>
  <cp:revision>2</cp:revision>
  <cp:lastPrinted>2021-01-19T13:07:00Z</cp:lastPrinted>
  <dcterms:created xsi:type="dcterms:W3CDTF">2021-02-02T08:54:00Z</dcterms:created>
  <dcterms:modified xsi:type="dcterms:W3CDTF">2021-02-02T08:54:00Z</dcterms:modified>
</cp:coreProperties>
</file>